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AE2F27" w14:textId="69097372" w:rsidR="00961EEF" w:rsidRPr="001F3C77" w:rsidRDefault="00961EEF" w:rsidP="0047013F">
      <w:pPr>
        <w:spacing w:after="0" w:line="240" w:lineRule="auto"/>
        <w:rPr>
          <w:rFonts w:ascii="Arial" w:hAnsi="Arial" w:cs="Arial"/>
          <w:b/>
          <w:bCs/>
          <w:sz w:val="20"/>
          <w:szCs w:val="20"/>
          <w:lang w:val="es-419"/>
        </w:rPr>
      </w:pPr>
      <w:r w:rsidRPr="001F3C77">
        <w:rPr>
          <w:rFonts w:ascii="Arial" w:hAnsi="Arial" w:cs="Arial"/>
          <w:b/>
          <w:bCs/>
          <w:sz w:val="20"/>
          <w:szCs w:val="20"/>
          <w:lang w:val="es-419"/>
        </w:rPr>
        <w:t xml:space="preserve">054 </w:t>
      </w:r>
      <w:r w:rsidR="00ED33EC">
        <w:rPr>
          <w:rFonts w:ascii="Arial" w:hAnsi="Arial" w:cs="Arial"/>
          <w:b/>
          <w:bCs/>
          <w:sz w:val="20"/>
          <w:szCs w:val="20"/>
          <w:lang w:val="es-419"/>
        </w:rPr>
        <w:t xml:space="preserve">– </w:t>
      </w:r>
      <w:r w:rsidRPr="001F3C77">
        <w:rPr>
          <w:rFonts w:ascii="Arial" w:hAnsi="Arial" w:cs="Arial"/>
          <w:b/>
          <w:bCs/>
          <w:sz w:val="20"/>
          <w:szCs w:val="20"/>
          <w:lang w:val="es-419"/>
        </w:rPr>
        <w:t xml:space="preserve">Hacer efectivos los derechos de la naturaleza </w:t>
      </w:r>
      <w:r w:rsidR="00263237" w:rsidRPr="001F3C77">
        <w:rPr>
          <w:rFonts w:ascii="Arial" w:hAnsi="Arial" w:cs="Arial"/>
          <w:b/>
          <w:bCs/>
          <w:sz w:val="20"/>
          <w:szCs w:val="20"/>
          <w:lang w:val="es-419"/>
        </w:rPr>
        <w:t xml:space="preserve">y evaluar </w:t>
      </w:r>
      <w:r w:rsidRPr="001F3C77">
        <w:rPr>
          <w:rFonts w:ascii="Arial" w:hAnsi="Arial" w:cs="Arial"/>
          <w:b/>
          <w:bCs/>
          <w:sz w:val="20"/>
          <w:szCs w:val="20"/>
          <w:lang w:val="es-419"/>
        </w:rPr>
        <w:t xml:space="preserve">su aplicación en </w:t>
      </w:r>
      <w:r w:rsidR="0057215D" w:rsidRPr="001F3C77">
        <w:rPr>
          <w:rFonts w:ascii="Arial" w:hAnsi="Arial" w:cs="Arial"/>
          <w:b/>
          <w:bCs/>
          <w:sz w:val="20"/>
          <w:szCs w:val="20"/>
          <w:lang w:val="es-419"/>
        </w:rPr>
        <w:t>los territorios</w:t>
      </w:r>
      <w:r w:rsidR="00263237" w:rsidRPr="00263237">
        <w:rPr>
          <w:rFonts w:ascii="Arial" w:hAnsi="Arial" w:cs="Arial"/>
          <w:b/>
          <w:bCs/>
          <w:sz w:val="20"/>
          <w:szCs w:val="20"/>
          <w:vertAlign w:val="superscript"/>
          <w:lang w:val="es-419"/>
        </w:rPr>
        <w:footnoteReference w:id="1"/>
      </w:r>
    </w:p>
    <w:p w14:paraId="3C68A129" w14:textId="4F76AA5E" w:rsidR="00D0351D" w:rsidRPr="001F3C77" w:rsidRDefault="00D0351D" w:rsidP="0047013F">
      <w:pPr>
        <w:spacing w:after="0" w:line="240" w:lineRule="auto"/>
        <w:rPr>
          <w:rFonts w:ascii="Arial" w:hAnsi="Arial" w:cs="Arial"/>
          <w:b/>
          <w:bCs/>
          <w:sz w:val="20"/>
          <w:szCs w:val="20"/>
          <w:lang w:val="es-419"/>
        </w:rPr>
      </w:pPr>
    </w:p>
    <w:p w14:paraId="330ED71F" w14:textId="12B9F434" w:rsidR="003E34EE" w:rsidRPr="001F3C77" w:rsidRDefault="003E34EE" w:rsidP="0047013F">
      <w:pPr>
        <w:spacing w:after="0" w:line="240" w:lineRule="auto"/>
        <w:rPr>
          <w:rFonts w:ascii="Arial" w:hAnsi="Arial" w:cs="Arial"/>
          <w:sz w:val="20"/>
          <w:szCs w:val="20"/>
          <w:lang w:val="es-419"/>
        </w:rPr>
      </w:pPr>
      <w:r w:rsidRPr="001F3C77">
        <w:rPr>
          <w:rFonts w:ascii="Arial" w:hAnsi="Arial" w:cs="Arial"/>
          <w:sz w:val="20"/>
          <w:szCs w:val="20"/>
          <w:lang w:val="es-419"/>
        </w:rPr>
        <w:t xml:space="preserve">CONSIDERANDO el creciente número de gobiernos de todo el mundo </w:t>
      </w:r>
      <w:r w:rsidR="007659CC" w:rsidRPr="001F3C77">
        <w:rPr>
          <w:rFonts w:ascii="Arial" w:hAnsi="Arial" w:cs="Arial"/>
          <w:sz w:val="20"/>
          <w:szCs w:val="20"/>
          <w:lang w:val="es-419"/>
        </w:rPr>
        <w:t>comprometidos con</w:t>
      </w:r>
      <w:r w:rsidRPr="001F3C77">
        <w:rPr>
          <w:rFonts w:ascii="Arial" w:hAnsi="Arial" w:cs="Arial"/>
          <w:sz w:val="20"/>
          <w:szCs w:val="20"/>
          <w:lang w:val="es-419"/>
        </w:rPr>
        <w:t xml:space="preserve"> invertir la degradación del </w:t>
      </w:r>
      <w:r w:rsidR="006216D7" w:rsidRPr="001F3C77">
        <w:rPr>
          <w:rFonts w:ascii="Arial" w:hAnsi="Arial" w:cs="Arial"/>
          <w:sz w:val="20"/>
          <w:szCs w:val="20"/>
          <w:lang w:val="es-419"/>
        </w:rPr>
        <w:t>medio</w:t>
      </w:r>
      <w:r w:rsidRPr="001F3C77">
        <w:rPr>
          <w:rFonts w:ascii="Arial" w:hAnsi="Arial" w:cs="Arial"/>
          <w:sz w:val="20"/>
          <w:szCs w:val="20"/>
          <w:lang w:val="es-419"/>
        </w:rPr>
        <w:t xml:space="preserve"> natural y </w:t>
      </w:r>
      <w:r w:rsidR="007659CC" w:rsidRPr="001F3C77">
        <w:rPr>
          <w:rFonts w:ascii="Arial" w:hAnsi="Arial" w:cs="Arial"/>
          <w:sz w:val="20"/>
          <w:szCs w:val="20"/>
          <w:lang w:val="es-419"/>
        </w:rPr>
        <w:t>la erosión</w:t>
      </w:r>
      <w:r w:rsidRPr="001F3C77">
        <w:rPr>
          <w:rFonts w:ascii="Arial" w:hAnsi="Arial" w:cs="Arial"/>
          <w:sz w:val="20"/>
          <w:szCs w:val="20"/>
          <w:lang w:val="es-419"/>
        </w:rPr>
        <w:t xml:space="preserve"> de la biodiversidad</w:t>
      </w:r>
      <w:r w:rsidR="007659CC" w:rsidRPr="001F3C77">
        <w:rPr>
          <w:rFonts w:ascii="Arial" w:hAnsi="Arial" w:cs="Arial"/>
          <w:sz w:val="20"/>
          <w:szCs w:val="20"/>
          <w:lang w:val="es-419"/>
        </w:rPr>
        <w:t xml:space="preserve"> (y de la geodiversidad)</w:t>
      </w:r>
      <w:r w:rsidRPr="001F3C77">
        <w:rPr>
          <w:rFonts w:ascii="Arial" w:hAnsi="Arial" w:cs="Arial"/>
          <w:sz w:val="20"/>
          <w:szCs w:val="20"/>
          <w:lang w:val="es-419"/>
        </w:rPr>
        <w:t xml:space="preserve"> mediante el reconocimiento y </w:t>
      </w:r>
      <w:r w:rsidR="0011799B" w:rsidRPr="001F3C77">
        <w:rPr>
          <w:rFonts w:ascii="Arial" w:hAnsi="Arial" w:cs="Arial"/>
          <w:sz w:val="20"/>
          <w:szCs w:val="20"/>
          <w:lang w:val="es-419"/>
        </w:rPr>
        <w:t>la aplicación</w:t>
      </w:r>
      <w:r w:rsidRPr="001F3C77">
        <w:rPr>
          <w:rFonts w:ascii="Arial" w:hAnsi="Arial" w:cs="Arial"/>
          <w:sz w:val="20"/>
          <w:szCs w:val="20"/>
          <w:lang w:val="es-419"/>
        </w:rPr>
        <w:t xml:space="preserve"> de los derechos </w:t>
      </w:r>
      <w:r w:rsidR="00263237" w:rsidRPr="001F3C77">
        <w:rPr>
          <w:rFonts w:ascii="Arial" w:hAnsi="Arial" w:cs="Arial"/>
          <w:sz w:val="20"/>
          <w:szCs w:val="20"/>
          <w:lang w:val="es-419"/>
        </w:rPr>
        <w:t xml:space="preserve">intrínsecos </w:t>
      </w:r>
      <w:r w:rsidR="006216D7" w:rsidRPr="001F3C77">
        <w:rPr>
          <w:rFonts w:ascii="Arial" w:hAnsi="Arial" w:cs="Arial"/>
          <w:sz w:val="20"/>
          <w:szCs w:val="20"/>
          <w:lang w:val="es-419"/>
        </w:rPr>
        <w:t>de</w:t>
      </w:r>
      <w:r w:rsidRPr="001F3C77">
        <w:rPr>
          <w:rFonts w:ascii="Arial" w:hAnsi="Arial" w:cs="Arial"/>
          <w:sz w:val="20"/>
          <w:szCs w:val="20"/>
          <w:lang w:val="es-419"/>
        </w:rPr>
        <w:t xml:space="preserve"> la naturaleza;</w:t>
      </w:r>
    </w:p>
    <w:p w14:paraId="35CAF42B" w14:textId="77777777" w:rsidR="0047013F" w:rsidRPr="001F3C77" w:rsidRDefault="0047013F" w:rsidP="0047013F">
      <w:pPr>
        <w:spacing w:after="0" w:line="240" w:lineRule="auto"/>
        <w:rPr>
          <w:rFonts w:ascii="Arial" w:hAnsi="Arial" w:cs="Arial"/>
          <w:sz w:val="20"/>
          <w:szCs w:val="20"/>
          <w:lang w:val="es-419"/>
        </w:rPr>
      </w:pPr>
    </w:p>
    <w:p w14:paraId="7BBB8458" w14:textId="10586843" w:rsidR="00A36FFA" w:rsidRPr="001F3C77" w:rsidRDefault="00A36FFA" w:rsidP="0047013F">
      <w:pPr>
        <w:spacing w:after="0" w:line="240" w:lineRule="auto"/>
        <w:rPr>
          <w:rFonts w:ascii="Arial" w:hAnsi="Arial" w:cs="Arial"/>
          <w:sz w:val="20"/>
          <w:szCs w:val="20"/>
          <w:lang w:val="es-419"/>
        </w:rPr>
      </w:pPr>
      <w:r w:rsidRPr="001F3C77">
        <w:rPr>
          <w:rFonts w:ascii="Arial" w:hAnsi="Arial" w:cs="Arial"/>
          <w:sz w:val="20"/>
          <w:szCs w:val="20"/>
          <w:lang w:val="es-419"/>
        </w:rPr>
        <w:t>RECORDANDO que varios Estados y territorios</w:t>
      </w:r>
      <w:r w:rsidR="00F054D1" w:rsidRPr="001F3C77">
        <w:rPr>
          <w:rFonts w:ascii="Arial" w:hAnsi="Arial" w:cs="Arial"/>
          <w:sz w:val="20"/>
          <w:szCs w:val="20"/>
          <w:lang w:val="es-419"/>
        </w:rPr>
        <w:t>, con distintos fundamentos jurídicos,</w:t>
      </w:r>
      <w:r w:rsidRPr="001F3C77">
        <w:rPr>
          <w:rFonts w:ascii="Arial" w:hAnsi="Arial" w:cs="Arial"/>
          <w:sz w:val="20"/>
          <w:szCs w:val="20"/>
          <w:lang w:val="es-419"/>
        </w:rPr>
        <w:t xml:space="preserve"> ya han reconocido</w:t>
      </w:r>
      <w:r w:rsidR="006216D7" w:rsidRPr="001F3C77">
        <w:rPr>
          <w:rFonts w:ascii="Arial" w:hAnsi="Arial" w:cs="Arial"/>
          <w:sz w:val="20"/>
          <w:szCs w:val="20"/>
          <w:lang w:val="es-419"/>
        </w:rPr>
        <w:t xml:space="preserve"> </w:t>
      </w:r>
      <w:r w:rsidRPr="001F3C77">
        <w:rPr>
          <w:rFonts w:ascii="Arial" w:hAnsi="Arial" w:cs="Arial"/>
          <w:sz w:val="20"/>
          <w:szCs w:val="20"/>
          <w:lang w:val="es-419"/>
        </w:rPr>
        <w:t xml:space="preserve">los derechos de la naturaleza en su </w:t>
      </w:r>
      <w:r w:rsidR="006216D7" w:rsidRPr="001F3C77">
        <w:rPr>
          <w:rFonts w:ascii="Arial" w:hAnsi="Arial" w:cs="Arial"/>
          <w:sz w:val="20"/>
          <w:szCs w:val="20"/>
          <w:lang w:val="es-419"/>
        </w:rPr>
        <w:t>c</w:t>
      </w:r>
      <w:r w:rsidRPr="001F3C77">
        <w:rPr>
          <w:rFonts w:ascii="Arial" w:hAnsi="Arial" w:cs="Arial"/>
          <w:sz w:val="20"/>
          <w:szCs w:val="20"/>
          <w:lang w:val="es-419"/>
        </w:rPr>
        <w:t>onstitución o su legislación;</w:t>
      </w:r>
    </w:p>
    <w:p w14:paraId="47ECB117" w14:textId="77777777" w:rsidR="0047013F" w:rsidRPr="001F3C77" w:rsidRDefault="0047013F" w:rsidP="0047013F">
      <w:pPr>
        <w:spacing w:after="0" w:line="240" w:lineRule="auto"/>
        <w:rPr>
          <w:rFonts w:ascii="Arial" w:hAnsi="Arial" w:cs="Arial"/>
          <w:sz w:val="20"/>
          <w:szCs w:val="20"/>
          <w:lang w:val="es-419"/>
        </w:rPr>
      </w:pPr>
    </w:p>
    <w:p w14:paraId="0DD8445A" w14:textId="63DE8B54" w:rsidR="00A36FFA" w:rsidRPr="001F3C77" w:rsidRDefault="006216D7" w:rsidP="0047013F">
      <w:pPr>
        <w:spacing w:after="0" w:line="240" w:lineRule="auto"/>
        <w:rPr>
          <w:rFonts w:ascii="Arial" w:hAnsi="Arial" w:cs="Arial"/>
          <w:sz w:val="20"/>
          <w:szCs w:val="20"/>
          <w:lang w:val="es-419"/>
        </w:rPr>
      </w:pPr>
      <w:r w:rsidRPr="001F3C77">
        <w:rPr>
          <w:rFonts w:ascii="Arial" w:hAnsi="Arial" w:cs="Arial"/>
          <w:sz w:val="20"/>
          <w:szCs w:val="20"/>
          <w:lang w:val="es-419"/>
        </w:rPr>
        <w:t>ACOGIENDO CON BENEPLÁCITO</w:t>
      </w:r>
      <w:r w:rsidR="00A36FFA" w:rsidRPr="001F3C77">
        <w:rPr>
          <w:rFonts w:ascii="Arial" w:hAnsi="Arial" w:cs="Arial"/>
          <w:sz w:val="20"/>
          <w:szCs w:val="20"/>
          <w:lang w:val="es-419"/>
        </w:rPr>
        <w:t xml:space="preserve"> los recientes avances de la comunidad internacional, en particular </w:t>
      </w:r>
      <w:r w:rsidR="00A35542" w:rsidRPr="001F3C77">
        <w:rPr>
          <w:rFonts w:ascii="Arial" w:hAnsi="Arial" w:cs="Arial"/>
          <w:sz w:val="20"/>
          <w:szCs w:val="20"/>
          <w:lang w:val="es-419"/>
        </w:rPr>
        <w:t>la adopción d</w:t>
      </w:r>
      <w:r w:rsidR="00A36FFA" w:rsidRPr="001F3C77">
        <w:rPr>
          <w:rFonts w:ascii="Arial" w:hAnsi="Arial" w:cs="Arial"/>
          <w:sz w:val="20"/>
          <w:szCs w:val="20"/>
          <w:lang w:val="es-419"/>
        </w:rPr>
        <w:t>el Marco Mundial</w:t>
      </w:r>
      <w:r w:rsidRPr="001F3C77">
        <w:rPr>
          <w:rFonts w:ascii="Arial" w:hAnsi="Arial" w:cs="Arial"/>
          <w:sz w:val="20"/>
          <w:szCs w:val="20"/>
          <w:lang w:val="es-419"/>
        </w:rPr>
        <w:t xml:space="preserve"> de </w:t>
      </w:r>
      <w:r w:rsidR="00A36FFA" w:rsidRPr="001F3C77">
        <w:rPr>
          <w:rFonts w:ascii="Arial" w:hAnsi="Arial" w:cs="Arial"/>
          <w:sz w:val="20"/>
          <w:szCs w:val="20"/>
          <w:lang w:val="es-419"/>
        </w:rPr>
        <w:t>Bi</w:t>
      </w:r>
      <w:r w:rsidR="00A35542" w:rsidRPr="001F3C77">
        <w:rPr>
          <w:rFonts w:ascii="Arial" w:hAnsi="Arial" w:cs="Arial"/>
          <w:sz w:val="20"/>
          <w:szCs w:val="20"/>
          <w:lang w:val="es-419"/>
        </w:rPr>
        <w:t>odiversidad de Kunming-Montreal</w:t>
      </w:r>
      <w:r w:rsidR="00A36FFA" w:rsidRPr="001F3C77">
        <w:rPr>
          <w:rFonts w:ascii="Arial" w:hAnsi="Arial" w:cs="Arial"/>
          <w:sz w:val="20"/>
          <w:szCs w:val="20"/>
          <w:lang w:val="es-419"/>
        </w:rPr>
        <w:t xml:space="preserve"> en 2022, que reconoce </w:t>
      </w:r>
      <w:r w:rsidR="00A35542" w:rsidRPr="001F3C77">
        <w:rPr>
          <w:rFonts w:ascii="Arial" w:hAnsi="Arial" w:cs="Arial"/>
          <w:sz w:val="20"/>
          <w:szCs w:val="20"/>
          <w:lang w:val="es-419"/>
        </w:rPr>
        <w:t>explícitamente</w:t>
      </w:r>
      <w:r w:rsidRPr="001F3C77">
        <w:rPr>
          <w:rFonts w:ascii="Arial" w:hAnsi="Arial" w:cs="Arial"/>
          <w:sz w:val="20"/>
          <w:szCs w:val="20"/>
          <w:lang w:val="es-419"/>
        </w:rPr>
        <w:t xml:space="preserve"> </w:t>
      </w:r>
      <w:r w:rsidR="00D71113" w:rsidRPr="001F3C77">
        <w:rPr>
          <w:rFonts w:ascii="Arial" w:hAnsi="Arial" w:cs="Arial"/>
          <w:sz w:val="20"/>
          <w:szCs w:val="20"/>
          <w:lang w:val="es-419"/>
        </w:rPr>
        <w:t xml:space="preserve">a los países que reconocen </w:t>
      </w:r>
      <w:r w:rsidRPr="001F3C77">
        <w:rPr>
          <w:rFonts w:ascii="Arial" w:hAnsi="Arial" w:cs="Arial"/>
          <w:sz w:val="20"/>
          <w:szCs w:val="20"/>
          <w:lang w:val="es-419"/>
        </w:rPr>
        <w:t>“</w:t>
      </w:r>
      <w:r w:rsidR="00A36FFA" w:rsidRPr="001F3C77">
        <w:rPr>
          <w:rFonts w:ascii="Arial" w:hAnsi="Arial" w:cs="Arial"/>
          <w:sz w:val="20"/>
          <w:szCs w:val="20"/>
          <w:lang w:val="es-419"/>
        </w:rPr>
        <w:t>los derechos de la naturaleza y los derechos de la Madre Tierra</w:t>
      </w:r>
      <w:r w:rsidR="00A35542" w:rsidRPr="001F3C77">
        <w:rPr>
          <w:rFonts w:ascii="Arial" w:hAnsi="Arial" w:cs="Arial"/>
          <w:sz w:val="20"/>
          <w:szCs w:val="20"/>
          <w:lang w:val="es-419"/>
        </w:rPr>
        <w:t>”</w:t>
      </w:r>
      <w:r w:rsidRPr="001F3C77">
        <w:rPr>
          <w:rFonts w:ascii="Arial" w:hAnsi="Arial" w:cs="Arial"/>
          <w:sz w:val="20"/>
          <w:szCs w:val="20"/>
          <w:lang w:val="es-419"/>
        </w:rPr>
        <w:t xml:space="preserve"> </w:t>
      </w:r>
      <w:r w:rsidR="00B12706" w:rsidRPr="001F3C77">
        <w:rPr>
          <w:rFonts w:ascii="Arial" w:hAnsi="Arial" w:cs="Arial"/>
          <w:sz w:val="20"/>
          <w:szCs w:val="20"/>
          <w:lang w:val="es-419"/>
        </w:rPr>
        <w:t xml:space="preserve">como </w:t>
      </w:r>
      <w:r w:rsidR="008E11D7" w:rsidRPr="001F3C77">
        <w:rPr>
          <w:rFonts w:ascii="Arial" w:hAnsi="Arial" w:cs="Arial"/>
          <w:sz w:val="20"/>
          <w:szCs w:val="20"/>
          <w:lang w:val="es-419"/>
        </w:rPr>
        <w:t>ejes</w:t>
      </w:r>
      <w:r w:rsidR="00B12706" w:rsidRPr="001F3C77">
        <w:rPr>
          <w:rFonts w:ascii="Arial" w:hAnsi="Arial" w:cs="Arial"/>
          <w:sz w:val="20"/>
          <w:szCs w:val="20"/>
          <w:lang w:val="es-419"/>
        </w:rPr>
        <w:t xml:space="preserve"> fundamentales</w:t>
      </w:r>
      <w:r w:rsidRPr="001F3C77">
        <w:rPr>
          <w:rFonts w:ascii="Arial" w:hAnsi="Arial" w:cs="Arial"/>
          <w:sz w:val="20"/>
          <w:szCs w:val="20"/>
          <w:lang w:val="es-419"/>
        </w:rPr>
        <w:t xml:space="preserve"> </w:t>
      </w:r>
      <w:r w:rsidR="00B12706" w:rsidRPr="001F3C77">
        <w:rPr>
          <w:rFonts w:ascii="Arial" w:hAnsi="Arial" w:cs="Arial"/>
          <w:sz w:val="20"/>
          <w:szCs w:val="20"/>
          <w:lang w:val="es-419"/>
        </w:rPr>
        <w:t>para la</w:t>
      </w:r>
      <w:r w:rsidRPr="001F3C77">
        <w:rPr>
          <w:rFonts w:ascii="Arial" w:hAnsi="Arial" w:cs="Arial"/>
          <w:sz w:val="20"/>
          <w:szCs w:val="20"/>
          <w:lang w:val="es-419"/>
        </w:rPr>
        <w:t xml:space="preserve"> implementación satisfactoria</w:t>
      </w:r>
      <w:r w:rsidR="00B12706" w:rsidRPr="001F3C77">
        <w:rPr>
          <w:rFonts w:ascii="Arial" w:hAnsi="Arial" w:cs="Arial"/>
          <w:sz w:val="20"/>
          <w:szCs w:val="20"/>
          <w:lang w:val="es-419"/>
        </w:rPr>
        <w:t xml:space="preserve"> de la conservación</w:t>
      </w:r>
      <w:r w:rsidRPr="001F3C77">
        <w:rPr>
          <w:rFonts w:ascii="Arial" w:hAnsi="Arial" w:cs="Arial"/>
          <w:sz w:val="20"/>
          <w:szCs w:val="20"/>
          <w:lang w:val="es-419"/>
        </w:rPr>
        <w:t>;</w:t>
      </w:r>
    </w:p>
    <w:p w14:paraId="20FE79B4" w14:textId="77777777" w:rsidR="00A35542" w:rsidRPr="001F3C77" w:rsidRDefault="00A35542" w:rsidP="0047013F">
      <w:pPr>
        <w:spacing w:after="0" w:line="240" w:lineRule="auto"/>
        <w:rPr>
          <w:rFonts w:ascii="Arial" w:hAnsi="Arial" w:cs="Arial"/>
          <w:sz w:val="20"/>
          <w:szCs w:val="20"/>
          <w:lang w:val="es-419"/>
        </w:rPr>
      </w:pPr>
    </w:p>
    <w:p w14:paraId="42E0345F" w14:textId="39966366" w:rsidR="00D71113" w:rsidRPr="001F3C77" w:rsidRDefault="00D71113" w:rsidP="00D71113">
      <w:pPr>
        <w:spacing w:after="0" w:line="240" w:lineRule="auto"/>
        <w:rPr>
          <w:rFonts w:ascii="Arial" w:hAnsi="Arial" w:cs="Arial"/>
          <w:sz w:val="20"/>
          <w:szCs w:val="20"/>
          <w:lang w:val="es-419"/>
        </w:rPr>
      </w:pPr>
      <w:r w:rsidRPr="001F3C77">
        <w:rPr>
          <w:rFonts w:ascii="Arial" w:hAnsi="Arial" w:cs="Arial"/>
          <w:sz w:val="20"/>
          <w:szCs w:val="20"/>
          <w:lang w:val="es-419"/>
        </w:rPr>
        <w:t xml:space="preserve">RECORDANDO el lenguaje adoptado en el Marco </w:t>
      </w:r>
      <w:r w:rsidR="00603624" w:rsidRPr="001F3C77">
        <w:rPr>
          <w:rFonts w:ascii="Arial" w:hAnsi="Arial" w:cs="Arial"/>
          <w:sz w:val="20"/>
          <w:szCs w:val="20"/>
          <w:lang w:val="es-419"/>
        </w:rPr>
        <w:t>Mundial de</w:t>
      </w:r>
      <w:r w:rsidRPr="001F3C77">
        <w:rPr>
          <w:rFonts w:ascii="Arial" w:hAnsi="Arial" w:cs="Arial"/>
          <w:sz w:val="20"/>
          <w:szCs w:val="20"/>
          <w:lang w:val="es-419"/>
        </w:rPr>
        <w:t xml:space="preserve"> Biodiversidad de Ku</w:t>
      </w:r>
      <w:r w:rsidR="009B27D2" w:rsidRPr="001F3C77">
        <w:rPr>
          <w:rFonts w:ascii="Arial" w:hAnsi="Arial" w:cs="Arial"/>
          <w:sz w:val="20"/>
          <w:szCs w:val="20"/>
          <w:lang w:val="es-419"/>
        </w:rPr>
        <w:t>n</w:t>
      </w:r>
      <w:r w:rsidRPr="001F3C77">
        <w:rPr>
          <w:rFonts w:ascii="Arial" w:hAnsi="Arial" w:cs="Arial"/>
          <w:sz w:val="20"/>
          <w:szCs w:val="20"/>
          <w:lang w:val="es-419"/>
        </w:rPr>
        <w:t>ming</w:t>
      </w:r>
      <w:r w:rsidR="005D5F48" w:rsidRPr="001F3C77">
        <w:rPr>
          <w:rFonts w:ascii="Arial" w:hAnsi="Arial" w:cs="Arial"/>
          <w:sz w:val="20"/>
          <w:szCs w:val="20"/>
          <w:lang w:val="es-419"/>
        </w:rPr>
        <w:noBreakHyphen/>
      </w:r>
      <w:r w:rsidRPr="001F3C77">
        <w:rPr>
          <w:rFonts w:ascii="Arial" w:hAnsi="Arial" w:cs="Arial"/>
          <w:sz w:val="20"/>
          <w:szCs w:val="20"/>
          <w:lang w:val="es-419"/>
        </w:rPr>
        <w:t xml:space="preserve">Montreal, sección C, párrafo 8, que afirma que “nada de lo dispuesto en el presente Marco debe interpretarse como una disminución o extinción de los derechos que los pueblos indígenas tienen actualmente o puedan adquirir en el futuro”; </w:t>
      </w:r>
    </w:p>
    <w:p w14:paraId="724B0658" w14:textId="77777777" w:rsidR="00D71113" w:rsidRPr="001F3C77" w:rsidRDefault="00D71113" w:rsidP="00D71113">
      <w:pPr>
        <w:spacing w:after="0" w:line="240" w:lineRule="auto"/>
        <w:rPr>
          <w:rFonts w:ascii="Arial" w:hAnsi="Arial" w:cs="Arial"/>
          <w:sz w:val="20"/>
          <w:szCs w:val="20"/>
          <w:lang w:val="es-419"/>
        </w:rPr>
      </w:pPr>
    </w:p>
    <w:p w14:paraId="083295EB" w14:textId="2E45F602" w:rsidR="00D71113" w:rsidRPr="001F3C77" w:rsidRDefault="00D71113" w:rsidP="00D71113">
      <w:pPr>
        <w:spacing w:after="0" w:line="240" w:lineRule="auto"/>
        <w:rPr>
          <w:rFonts w:ascii="Arial" w:hAnsi="Arial" w:cs="Arial"/>
          <w:sz w:val="20"/>
          <w:szCs w:val="20"/>
          <w:lang w:val="es-419"/>
        </w:rPr>
      </w:pPr>
      <w:r w:rsidRPr="001F3C77">
        <w:rPr>
          <w:rFonts w:ascii="Arial" w:hAnsi="Arial" w:cs="Arial"/>
          <w:sz w:val="20"/>
          <w:szCs w:val="20"/>
          <w:lang w:val="es-419"/>
        </w:rPr>
        <w:t>RECORDANDO también que el derecho al consentimiento previo, libre e informado también se afirma en la Declaración de las Naciones Unidas sobre los Derechos de los Pueblos Indígenas y que se aplicaría a todos los programas diseñados y ejecutados en relación con los derechos de la naturaleza;</w:t>
      </w:r>
    </w:p>
    <w:p w14:paraId="76FF1CC5" w14:textId="77777777" w:rsidR="00D71113" w:rsidRPr="001F3C77" w:rsidRDefault="00D71113" w:rsidP="00D71113">
      <w:pPr>
        <w:spacing w:after="0" w:line="240" w:lineRule="auto"/>
        <w:rPr>
          <w:rFonts w:ascii="Arial" w:hAnsi="Arial" w:cs="Arial"/>
          <w:sz w:val="20"/>
          <w:szCs w:val="20"/>
          <w:lang w:val="es-419"/>
        </w:rPr>
      </w:pPr>
    </w:p>
    <w:p w14:paraId="211CF39C" w14:textId="4887E08D" w:rsidR="004E759E" w:rsidRPr="001F3C77" w:rsidRDefault="00A36FFA" w:rsidP="0047013F">
      <w:pPr>
        <w:spacing w:after="0" w:line="240" w:lineRule="auto"/>
        <w:rPr>
          <w:rFonts w:ascii="Arial" w:hAnsi="Arial" w:cs="Arial"/>
          <w:sz w:val="20"/>
          <w:szCs w:val="20"/>
          <w:lang w:val="es-419"/>
        </w:rPr>
      </w:pPr>
      <w:r w:rsidRPr="001F3C77">
        <w:rPr>
          <w:rFonts w:ascii="Arial" w:hAnsi="Arial" w:cs="Arial"/>
          <w:sz w:val="20"/>
          <w:szCs w:val="20"/>
          <w:lang w:val="es-419"/>
        </w:rPr>
        <w:t xml:space="preserve">CONSIDERANDO que </w:t>
      </w:r>
      <w:r w:rsidR="006216D7" w:rsidRPr="001F3C77">
        <w:rPr>
          <w:rFonts w:ascii="Arial" w:hAnsi="Arial" w:cs="Arial"/>
          <w:sz w:val="20"/>
          <w:szCs w:val="20"/>
          <w:lang w:val="es-419"/>
        </w:rPr>
        <w:t xml:space="preserve">las áreas </w:t>
      </w:r>
      <w:r w:rsidRPr="001F3C77">
        <w:rPr>
          <w:rFonts w:ascii="Arial" w:hAnsi="Arial" w:cs="Arial"/>
          <w:sz w:val="20"/>
          <w:szCs w:val="20"/>
          <w:lang w:val="es-419"/>
        </w:rPr>
        <w:t>protegid</w:t>
      </w:r>
      <w:r w:rsidR="006216D7" w:rsidRPr="001F3C77">
        <w:rPr>
          <w:rFonts w:ascii="Arial" w:hAnsi="Arial" w:cs="Arial"/>
          <w:sz w:val="20"/>
          <w:szCs w:val="20"/>
          <w:lang w:val="es-419"/>
        </w:rPr>
        <w:t>a</w:t>
      </w:r>
      <w:r w:rsidRPr="001F3C77">
        <w:rPr>
          <w:rFonts w:ascii="Arial" w:hAnsi="Arial" w:cs="Arial"/>
          <w:sz w:val="20"/>
          <w:szCs w:val="20"/>
          <w:lang w:val="es-419"/>
        </w:rPr>
        <w:t xml:space="preserve">s constituyen </w:t>
      </w:r>
      <w:r w:rsidR="004E759E" w:rsidRPr="001F3C77">
        <w:rPr>
          <w:rFonts w:ascii="Arial" w:hAnsi="Arial" w:cs="Arial"/>
          <w:sz w:val="20"/>
          <w:szCs w:val="20"/>
          <w:lang w:val="es-419"/>
        </w:rPr>
        <w:t>uno</w:t>
      </w:r>
      <w:r w:rsidRPr="001F3C77">
        <w:rPr>
          <w:rFonts w:ascii="Arial" w:hAnsi="Arial" w:cs="Arial"/>
          <w:sz w:val="20"/>
          <w:szCs w:val="20"/>
          <w:lang w:val="es-419"/>
        </w:rPr>
        <w:t xml:space="preserve"> de l</w:t>
      </w:r>
      <w:r w:rsidR="004E759E" w:rsidRPr="001F3C77">
        <w:rPr>
          <w:rFonts w:ascii="Arial" w:hAnsi="Arial" w:cs="Arial"/>
          <w:sz w:val="20"/>
          <w:szCs w:val="20"/>
          <w:lang w:val="es-419"/>
        </w:rPr>
        <w:t>o</w:t>
      </w:r>
      <w:r w:rsidRPr="001F3C77">
        <w:rPr>
          <w:rFonts w:ascii="Arial" w:hAnsi="Arial" w:cs="Arial"/>
          <w:sz w:val="20"/>
          <w:szCs w:val="20"/>
          <w:lang w:val="es-419"/>
        </w:rPr>
        <w:t xml:space="preserve">s </w:t>
      </w:r>
      <w:r w:rsidR="004E759E" w:rsidRPr="001F3C77">
        <w:rPr>
          <w:rFonts w:ascii="Arial" w:hAnsi="Arial" w:cs="Arial"/>
          <w:sz w:val="20"/>
          <w:szCs w:val="20"/>
          <w:lang w:val="es-419"/>
        </w:rPr>
        <w:t>instrumentos</w:t>
      </w:r>
      <w:r w:rsidRPr="001F3C77">
        <w:rPr>
          <w:rFonts w:ascii="Arial" w:hAnsi="Arial" w:cs="Arial"/>
          <w:sz w:val="20"/>
          <w:szCs w:val="20"/>
          <w:lang w:val="es-419"/>
        </w:rPr>
        <w:t xml:space="preserve"> más eficaces para </w:t>
      </w:r>
      <w:r w:rsidR="00D70D3F" w:rsidRPr="001F3C77">
        <w:rPr>
          <w:rFonts w:ascii="Arial" w:hAnsi="Arial" w:cs="Arial"/>
          <w:sz w:val="20"/>
          <w:szCs w:val="20"/>
          <w:lang w:val="es-419"/>
        </w:rPr>
        <w:t>preservar</w:t>
      </w:r>
      <w:r w:rsidRPr="001F3C77">
        <w:rPr>
          <w:rFonts w:ascii="Arial" w:hAnsi="Arial" w:cs="Arial"/>
          <w:sz w:val="20"/>
          <w:szCs w:val="20"/>
          <w:lang w:val="es-419"/>
        </w:rPr>
        <w:t xml:space="preserve"> la biodiversidad y la geodiversidad frente a las </w:t>
      </w:r>
      <w:r w:rsidR="004E759E" w:rsidRPr="001F3C77">
        <w:rPr>
          <w:rFonts w:ascii="Arial" w:hAnsi="Arial" w:cs="Arial"/>
          <w:sz w:val="20"/>
          <w:szCs w:val="20"/>
          <w:lang w:val="es-419"/>
        </w:rPr>
        <w:t>crecientes presiones antrópic</w:t>
      </w:r>
      <w:r w:rsidR="00D70D3F" w:rsidRPr="001F3C77">
        <w:rPr>
          <w:rFonts w:ascii="Arial" w:hAnsi="Arial" w:cs="Arial"/>
          <w:sz w:val="20"/>
          <w:szCs w:val="20"/>
          <w:lang w:val="es-419"/>
        </w:rPr>
        <w:t>as, garantizando al mismo tiempo la resiliencia y la capacidad de adaptación de los ecosistemas;</w:t>
      </w:r>
    </w:p>
    <w:p w14:paraId="01698E66" w14:textId="77777777" w:rsidR="004E759E" w:rsidRPr="001F3C77" w:rsidRDefault="004E759E" w:rsidP="0047013F">
      <w:pPr>
        <w:spacing w:after="0" w:line="240" w:lineRule="auto"/>
        <w:rPr>
          <w:rFonts w:ascii="Arial" w:hAnsi="Arial" w:cs="Arial"/>
          <w:sz w:val="20"/>
          <w:szCs w:val="20"/>
          <w:lang w:val="es-419"/>
        </w:rPr>
      </w:pPr>
    </w:p>
    <w:p w14:paraId="4E79D517" w14:textId="616AAED0" w:rsidR="00116C01" w:rsidRPr="001F3C77" w:rsidRDefault="00A36FFA" w:rsidP="0047013F">
      <w:pPr>
        <w:spacing w:after="0" w:line="240" w:lineRule="auto"/>
        <w:rPr>
          <w:rFonts w:ascii="Arial" w:hAnsi="Arial" w:cs="Arial"/>
          <w:sz w:val="20"/>
          <w:szCs w:val="20"/>
          <w:lang w:val="es-419"/>
        </w:rPr>
      </w:pPr>
      <w:r w:rsidRPr="001F3C77">
        <w:rPr>
          <w:rFonts w:ascii="Arial" w:hAnsi="Arial" w:cs="Arial"/>
          <w:sz w:val="20"/>
          <w:szCs w:val="20"/>
          <w:lang w:val="es-419"/>
        </w:rPr>
        <w:t xml:space="preserve">CONVENCIDO de que la </w:t>
      </w:r>
      <w:r w:rsidR="00116C01" w:rsidRPr="001F3C77">
        <w:rPr>
          <w:rFonts w:ascii="Arial" w:hAnsi="Arial" w:cs="Arial"/>
          <w:sz w:val="20"/>
          <w:szCs w:val="20"/>
          <w:lang w:val="es-419"/>
        </w:rPr>
        <w:t>implementación</w:t>
      </w:r>
      <w:r w:rsidRPr="001F3C77">
        <w:rPr>
          <w:rFonts w:ascii="Arial" w:hAnsi="Arial" w:cs="Arial"/>
          <w:sz w:val="20"/>
          <w:szCs w:val="20"/>
          <w:lang w:val="es-419"/>
        </w:rPr>
        <w:t xml:space="preserve"> de los derechos de la naturaleza, en particular en l</w:t>
      </w:r>
      <w:r w:rsidR="002B03CC" w:rsidRPr="001F3C77">
        <w:rPr>
          <w:rFonts w:ascii="Arial" w:hAnsi="Arial" w:cs="Arial"/>
          <w:sz w:val="20"/>
          <w:szCs w:val="20"/>
          <w:lang w:val="es-419"/>
        </w:rPr>
        <w:t xml:space="preserve">as áreas </w:t>
      </w:r>
      <w:r w:rsidRPr="001F3C77">
        <w:rPr>
          <w:rFonts w:ascii="Arial" w:hAnsi="Arial" w:cs="Arial"/>
          <w:sz w:val="20"/>
          <w:szCs w:val="20"/>
          <w:lang w:val="es-419"/>
        </w:rPr>
        <w:t>protegid</w:t>
      </w:r>
      <w:r w:rsidR="002B03CC" w:rsidRPr="001F3C77">
        <w:rPr>
          <w:rFonts w:ascii="Arial" w:hAnsi="Arial" w:cs="Arial"/>
          <w:sz w:val="20"/>
          <w:szCs w:val="20"/>
          <w:lang w:val="es-419"/>
        </w:rPr>
        <w:t>a</w:t>
      </w:r>
      <w:r w:rsidRPr="001F3C77">
        <w:rPr>
          <w:rFonts w:ascii="Arial" w:hAnsi="Arial" w:cs="Arial"/>
          <w:sz w:val="20"/>
          <w:szCs w:val="20"/>
          <w:lang w:val="es-419"/>
        </w:rPr>
        <w:t>s</w:t>
      </w:r>
      <w:r w:rsidR="00116C01" w:rsidRPr="001F3C77">
        <w:rPr>
          <w:rFonts w:ascii="Arial" w:hAnsi="Arial" w:cs="Arial"/>
          <w:sz w:val="20"/>
          <w:szCs w:val="20"/>
          <w:lang w:val="es-419"/>
        </w:rPr>
        <w:t xml:space="preserve"> y los sitios incluidos en la Lista Verde de la UICN, puede favorecer una reconciliación sostenible entre la humanidad y la naturaleza, </w:t>
      </w:r>
      <w:r w:rsidR="00554A17" w:rsidRPr="001F3C77">
        <w:rPr>
          <w:rFonts w:ascii="Arial" w:hAnsi="Arial" w:cs="Arial"/>
          <w:sz w:val="20"/>
          <w:szCs w:val="20"/>
          <w:lang w:val="es-419"/>
        </w:rPr>
        <w:t>reavivar la conciencia cívica y contribuir a reducir la vulnerabilidad de los territorios ante los efectos del cambio climático;</w:t>
      </w:r>
    </w:p>
    <w:p w14:paraId="54795C9F" w14:textId="77777777" w:rsidR="00116C01" w:rsidRPr="001F3C77" w:rsidRDefault="00116C01" w:rsidP="0047013F">
      <w:pPr>
        <w:spacing w:after="0" w:line="240" w:lineRule="auto"/>
        <w:rPr>
          <w:rFonts w:ascii="Arial" w:hAnsi="Arial" w:cs="Arial"/>
          <w:sz w:val="20"/>
          <w:szCs w:val="20"/>
          <w:lang w:val="es-419"/>
        </w:rPr>
      </w:pPr>
    </w:p>
    <w:p w14:paraId="6939BBEB" w14:textId="0CB5852C" w:rsidR="00A36FFA" w:rsidRPr="001F3C77" w:rsidRDefault="00A36FFA" w:rsidP="0047013F">
      <w:pPr>
        <w:spacing w:after="0" w:line="240" w:lineRule="auto"/>
        <w:rPr>
          <w:rFonts w:ascii="Arial" w:hAnsi="Arial" w:cs="Arial"/>
          <w:sz w:val="20"/>
          <w:szCs w:val="20"/>
          <w:lang w:val="es-419"/>
        </w:rPr>
      </w:pPr>
      <w:r w:rsidRPr="001F3C77">
        <w:rPr>
          <w:rFonts w:ascii="Arial" w:hAnsi="Arial" w:cs="Arial"/>
          <w:sz w:val="20"/>
          <w:szCs w:val="20"/>
          <w:lang w:val="es-419"/>
        </w:rPr>
        <w:t xml:space="preserve">RECORDANDO </w:t>
      </w:r>
      <w:r w:rsidR="005F54D7" w:rsidRPr="001F3C77">
        <w:rPr>
          <w:rFonts w:ascii="Arial" w:hAnsi="Arial" w:cs="Arial"/>
          <w:sz w:val="20"/>
          <w:szCs w:val="20"/>
          <w:lang w:val="es-419"/>
        </w:rPr>
        <w:t>los principios d</w:t>
      </w:r>
      <w:r w:rsidRPr="001F3C77">
        <w:rPr>
          <w:rFonts w:ascii="Arial" w:hAnsi="Arial" w:cs="Arial"/>
          <w:sz w:val="20"/>
          <w:szCs w:val="20"/>
          <w:lang w:val="es-419"/>
        </w:rPr>
        <w:t xml:space="preserve">el </w:t>
      </w:r>
      <w:r w:rsidR="00316DF2" w:rsidRPr="001F3C77">
        <w:rPr>
          <w:rFonts w:ascii="Arial" w:hAnsi="Arial" w:cs="Arial"/>
          <w:sz w:val="20"/>
          <w:szCs w:val="20"/>
          <w:lang w:val="es-419"/>
        </w:rPr>
        <w:t>m</w:t>
      </w:r>
      <w:r w:rsidRPr="001F3C77">
        <w:rPr>
          <w:rFonts w:ascii="Arial" w:hAnsi="Arial" w:cs="Arial"/>
          <w:sz w:val="20"/>
          <w:szCs w:val="20"/>
          <w:lang w:val="es-419"/>
        </w:rPr>
        <w:t xml:space="preserve">anifiesto </w:t>
      </w:r>
      <w:r w:rsidR="00316DF2" w:rsidRPr="001F3C77">
        <w:rPr>
          <w:rFonts w:ascii="Arial" w:hAnsi="Arial" w:cs="Arial"/>
          <w:sz w:val="20"/>
          <w:szCs w:val="20"/>
          <w:lang w:val="es-419"/>
        </w:rPr>
        <w:t>é</w:t>
      </w:r>
      <w:r w:rsidRPr="001F3C77">
        <w:rPr>
          <w:rFonts w:ascii="Arial" w:hAnsi="Arial" w:cs="Arial"/>
          <w:sz w:val="20"/>
          <w:szCs w:val="20"/>
          <w:lang w:val="es-419"/>
        </w:rPr>
        <w:t xml:space="preserve">tico del </w:t>
      </w:r>
      <w:r w:rsidR="00316DF2" w:rsidRPr="001F3C77">
        <w:rPr>
          <w:rFonts w:ascii="Arial" w:hAnsi="Arial" w:cs="Arial"/>
          <w:sz w:val="20"/>
          <w:szCs w:val="20"/>
          <w:lang w:val="es-419"/>
        </w:rPr>
        <w:t>c</w:t>
      </w:r>
      <w:r w:rsidRPr="001F3C77">
        <w:rPr>
          <w:rFonts w:ascii="Arial" w:hAnsi="Arial" w:cs="Arial"/>
          <w:sz w:val="20"/>
          <w:szCs w:val="20"/>
          <w:lang w:val="es-419"/>
        </w:rPr>
        <w:t xml:space="preserve">omité francés de la UICN, basado en la Carta Mundial de la Naturaleza, la Carta de la Tierra y la Iniciativa </w:t>
      </w:r>
      <w:r w:rsidR="005F54D7" w:rsidRPr="001F3C77">
        <w:rPr>
          <w:rFonts w:ascii="Arial" w:hAnsi="Arial" w:cs="Arial"/>
          <w:sz w:val="20"/>
          <w:szCs w:val="20"/>
          <w:lang w:val="es-419"/>
        </w:rPr>
        <w:t>sobre ética de la biosfera</w:t>
      </w:r>
      <w:r w:rsidRPr="001F3C77">
        <w:rPr>
          <w:rFonts w:ascii="Arial" w:hAnsi="Arial" w:cs="Arial"/>
          <w:sz w:val="20"/>
          <w:szCs w:val="20"/>
          <w:lang w:val="es-419"/>
        </w:rPr>
        <w:t xml:space="preserve">, </w:t>
      </w:r>
      <w:r w:rsidR="00D82365" w:rsidRPr="001F3C77">
        <w:rPr>
          <w:rFonts w:ascii="Arial" w:hAnsi="Arial" w:cs="Arial"/>
          <w:sz w:val="20"/>
          <w:szCs w:val="20"/>
          <w:lang w:val="es-419"/>
        </w:rPr>
        <w:t xml:space="preserve">que </w:t>
      </w:r>
      <w:r w:rsidRPr="001F3C77">
        <w:rPr>
          <w:rFonts w:ascii="Arial" w:hAnsi="Arial" w:cs="Arial"/>
          <w:sz w:val="20"/>
          <w:szCs w:val="20"/>
          <w:lang w:val="es-419"/>
        </w:rPr>
        <w:t xml:space="preserve">aboga por un </w:t>
      </w:r>
      <w:r w:rsidR="00D82365" w:rsidRPr="001F3C77">
        <w:rPr>
          <w:rFonts w:ascii="Arial" w:hAnsi="Arial" w:cs="Arial"/>
          <w:sz w:val="20"/>
          <w:szCs w:val="20"/>
          <w:lang w:val="es-419"/>
        </w:rPr>
        <w:t>re</w:t>
      </w:r>
      <w:r w:rsidRPr="001F3C77">
        <w:rPr>
          <w:rFonts w:ascii="Arial" w:hAnsi="Arial" w:cs="Arial"/>
          <w:sz w:val="20"/>
          <w:szCs w:val="20"/>
          <w:lang w:val="es-419"/>
        </w:rPr>
        <w:t xml:space="preserve">planteamiento </w:t>
      </w:r>
      <w:r w:rsidR="00D82365" w:rsidRPr="001F3C77">
        <w:rPr>
          <w:rFonts w:ascii="Arial" w:hAnsi="Arial" w:cs="Arial"/>
          <w:sz w:val="20"/>
          <w:szCs w:val="20"/>
          <w:lang w:val="es-419"/>
        </w:rPr>
        <w:t>de nuestras relaciones con los seres vivos y el planeta</w:t>
      </w:r>
      <w:r w:rsidRPr="001F3C77">
        <w:rPr>
          <w:rFonts w:ascii="Arial" w:hAnsi="Arial" w:cs="Arial"/>
          <w:sz w:val="20"/>
          <w:szCs w:val="20"/>
          <w:lang w:val="es-419"/>
        </w:rPr>
        <w:t xml:space="preserve">; </w:t>
      </w:r>
      <w:r w:rsidR="00D82365" w:rsidRPr="001F3C77">
        <w:rPr>
          <w:rFonts w:ascii="Arial" w:hAnsi="Arial" w:cs="Arial"/>
          <w:sz w:val="20"/>
          <w:szCs w:val="20"/>
          <w:lang w:val="es-419"/>
        </w:rPr>
        <w:t>e</w:t>
      </w:r>
    </w:p>
    <w:p w14:paraId="103C09D4" w14:textId="77777777" w:rsidR="0047013F" w:rsidRPr="001F3C77" w:rsidRDefault="0047013F" w:rsidP="0047013F">
      <w:pPr>
        <w:spacing w:after="0" w:line="240" w:lineRule="auto"/>
        <w:rPr>
          <w:rFonts w:ascii="Arial" w:hAnsi="Arial" w:cs="Arial"/>
          <w:sz w:val="20"/>
          <w:szCs w:val="20"/>
          <w:lang w:val="es-419"/>
        </w:rPr>
      </w:pPr>
    </w:p>
    <w:p w14:paraId="1AA375C7" w14:textId="551F1859" w:rsidR="00A36FFA" w:rsidRPr="001F3C77" w:rsidRDefault="0057215D" w:rsidP="0047013F">
      <w:pPr>
        <w:spacing w:after="0" w:line="240" w:lineRule="auto"/>
        <w:rPr>
          <w:rFonts w:ascii="Arial" w:hAnsi="Arial" w:cs="Arial"/>
          <w:sz w:val="20"/>
          <w:szCs w:val="20"/>
          <w:lang w:val="es-419"/>
        </w:rPr>
      </w:pPr>
      <w:r w:rsidRPr="001F3C77">
        <w:rPr>
          <w:rFonts w:ascii="Arial" w:hAnsi="Arial" w:cs="Arial"/>
          <w:sz w:val="20"/>
          <w:szCs w:val="20"/>
          <w:lang w:val="es-419"/>
        </w:rPr>
        <w:t>INSCRIBIÉNDOSE</w:t>
      </w:r>
      <w:r w:rsidR="002B03CC" w:rsidRPr="001F3C77">
        <w:rPr>
          <w:rFonts w:ascii="Arial" w:hAnsi="Arial" w:cs="Arial"/>
          <w:sz w:val="20"/>
          <w:szCs w:val="20"/>
          <w:lang w:val="es-419"/>
        </w:rPr>
        <w:t xml:space="preserve"> en la continuidad de </w:t>
      </w:r>
      <w:r w:rsidR="00A36FFA" w:rsidRPr="001F3C77">
        <w:rPr>
          <w:rFonts w:ascii="Arial" w:hAnsi="Arial" w:cs="Arial"/>
          <w:sz w:val="20"/>
          <w:szCs w:val="20"/>
          <w:lang w:val="es-419"/>
        </w:rPr>
        <w:t xml:space="preserve">las resoluciones </w:t>
      </w:r>
      <w:r w:rsidR="00D82365" w:rsidRPr="001F3C77">
        <w:rPr>
          <w:rFonts w:ascii="Arial" w:hAnsi="Arial" w:cs="Arial"/>
          <w:sz w:val="20"/>
          <w:szCs w:val="20"/>
          <w:lang w:val="es-419"/>
        </w:rPr>
        <w:t>precedentes de la UICN</w:t>
      </w:r>
      <w:r w:rsidR="00A36FFA" w:rsidRPr="001F3C77">
        <w:rPr>
          <w:rFonts w:ascii="Arial" w:hAnsi="Arial" w:cs="Arial"/>
          <w:sz w:val="20"/>
          <w:szCs w:val="20"/>
          <w:lang w:val="es-419"/>
        </w:rPr>
        <w:t>, en particular la Resolución 5.100</w:t>
      </w:r>
      <w:r w:rsidR="00A36FFA" w:rsidRPr="001F3C77">
        <w:rPr>
          <w:rFonts w:ascii="Arial" w:hAnsi="Arial" w:cs="Arial"/>
          <w:i/>
          <w:iCs/>
          <w:sz w:val="20"/>
          <w:szCs w:val="20"/>
          <w:lang w:val="es-419"/>
        </w:rPr>
        <w:t xml:space="preserve"> </w:t>
      </w:r>
      <w:r w:rsidR="00316DF2" w:rsidRPr="001F3C77">
        <w:rPr>
          <w:rFonts w:ascii="Arial" w:hAnsi="Arial" w:cs="Arial"/>
          <w:i/>
          <w:iCs/>
          <w:sz w:val="20"/>
          <w:szCs w:val="20"/>
          <w:lang w:val="es-419"/>
        </w:rPr>
        <w:t xml:space="preserve">Incorporación de los derechos de la naturaleza como eje articulador de las decisiones de la UICN </w:t>
      </w:r>
      <w:r w:rsidR="00A36FFA" w:rsidRPr="001F3C77">
        <w:rPr>
          <w:rFonts w:ascii="Arial" w:hAnsi="Arial" w:cs="Arial"/>
          <w:sz w:val="20"/>
          <w:szCs w:val="20"/>
          <w:lang w:val="es-419"/>
        </w:rPr>
        <w:t>(</w:t>
      </w:r>
      <w:proofErr w:type="spellStart"/>
      <w:r w:rsidR="00A36FFA" w:rsidRPr="001F3C77">
        <w:rPr>
          <w:rFonts w:ascii="Arial" w:hAnsi="Arial" w:cs="Arial"/>
          <w:sz w:val="20"/>
          <w:szCs w:val="20"/>
          <w:lang w:val="es-419"/>
        </w:rPr>
        <w:t>Jeju</w:t>
      </w:r>
      <w:proofErr w:type="spellEnd"/>
      <w:r w:rsidR="00A36FFA" w:rsidRPr="001F3C77">
        <w:rPr>
          <w:rFonts w:ascii="Arial" w:hAnsi="Arial" w:cs="Arial"/>
          <w:sz w:val="20"/>
          <w:szCs w:val="20"/>
          <w:lang w:val="es-419"/>
        </w:rPr>
        <w:t>, 2012);</w:t>
      </w:r>
    </w:p>
    <w:p w14:paraId="41B90D45" w14:textId="756EFDA0" w:rsidR="00D0351D" w:rsidRPr="001F3C77" w:rsidRDefault="00D0351D" w:rsidP="0047013F">
      <w:pPr>
        <w:spacing w:after="0" w:line="240" w:lineRule="auto"/>
        <w:rPr>
          <w:rFonts w:ascii="Arial" w:hAnsi="Arial" w:cs="Arial"/>
          <w:sz w:val="20"/>
          <w:szCs w:val="20"/>
          <w:lang w:val="es-419"/>
        </w:rPr>
      </w:pPr>
    </w:p>
    <w:p w14:paraId="7BB5D2DE" w14:textId="3A84D0EF" w:rsidR="002B03CC" w:rsidRPr="001F3C77" w:rsidRDefault="002B03CC" w:rsidP="002B03CC">
      <w:pPr>
        <w:spacing w:after="0" w:line="240" w:lineRule="auto"/>
        <w:rPr>
          <w:rFonts w:ascii="Arial" w:hAnsi="Arial" w:cs="Arial"/>
          <w:b/>
          <w:bCs/>
          <w:sz w:val="20"/>
          <w:szCs w:val="20"/>
          <w:lang w:val="es-419"/>
        </w:rPr>
      </w:pPr>
      <w:r w:rsidRPr="001F3C77">
        <w:rPr>
          <w:rFonts w:ascii="Arial" w:hAnsi="Arial" w:cs="Arial"/>
          <w:b/>
          <w:bCs/>
          <w:sz w:val="20"/>
          <w:szCs w:val="20"/>
          <w:lang w:val="es-419"/>
        </w:rPr>
        <w:t xml:space="preserve">El Congreso Mundial de la Naturaleza de la UICN 2025, en su </w:t>
      </w:r>
      <w:r w:rsidR="00D82365" w:rsidRPr="001F3C77">
        <w:rPr>
          <w:rFonts w:ascii="Arial" w:hAnsi="Arial" w:cs="Arial"/>
          <w:b/>
          <w:bCs/>
          <w:sz w:val="20"/>
          <w:szCs w:val="20"/>
          <w:lang w:val="es-419"/>
        </w:rPr>
        <w:t>período de sesiones</w:t>
      </w:r>
      <w:r w:rsidRPr="001F3C77">
        <w:rPr>
          <w:rFonts w:ascii="Arial" w:hAnsi="Arial" w:cs="Arial"/>
          <w:b/>
          <w:bCs/>
          <w:sz w:val="20"/>
          <w:szCs w:val="20"/>
          <w:lang w:val="es-419"/>
        </w:rPr>
        <w:t xml:space="preserve"> de Abu Dabi (Emiratos Árabes Unidos)</w:t>
      </w:r>
      <w:r w:rsidRPr="001F3C77">
        <w:rPr>
          <w:rFonts w:ascii="Arial" w:eastAsia="Aptos" w:hAnsi="Arial" w:cs="Arial"/>
          <w:b/>
          <w:bCs/>
          <w:sz w:val="20"/>
          <w:szCs w:val="20"/>
          <w:lang w:val="es-419" w:bidi="th-TH"/>
          <w14:ligatures w14:val="standardContextual"/>
        </w:rPr>
        <w:t>:</w:t>
      </w:r>
    </w:p>
    <w:p w14:paraId="5C040B27" w14:textId="77777777" w:rsidR="00F0718E" w:rsidRPr="001F3C77" w:rsidRDefault="00F0718E" w:rsidP="0047013F">
      <w:pPr>
        <w:spacing w:after="0" w:line="240" w:lineRule="auto"/>
        <w:rPr>
          <w:rFonts w:ascii="Arial" w:hAnsi="Arial" w:cs="Arial"/>
          <w:sz w:val="20"/>
          <w:szCs w:val="20"/>
          <w:lang w:val="es-419"/>
        </w:rPr>
      </w:pPr>
    </w:p>
    <w:p w14:paraId="3305C924" w14:textId="32B43EB6" w:rsidR="009B27D2" w:rsidRPr="001F3C77" w:rsidRDefault="00316DF2" w:rsidP="0047013F">
      <w:pPr>
        <w:spacing w:after="0" w:line="240" w:lineRule="auto"/>
        <w:rPr>
          <w:rFonts w:ascii="Arial" w:hAnsi="Arial" w:cs="Arial"/>
          <w:sz w:val="20"/>
          <w:szCs w:val="20"/>
          <w:lang w:val="es-419"/>
        </w:rPr>
      </w:pPr>
      <w:r w:rsidRPr="001F3C77">
        <w:rPr>
          <w:rFonts w:ascii="Arial" w:hAnsi="Arial" w:cs="Arial"/>
          <w:sz w:val="20"/>
          <w:szCs w:val="20"/>
          <w:lang w:val="es-419"/>
        </w:rPr>
        <w:t xml:space="preserve">1. </w:t>
      </w:r>
      <w:r w:rsidR="009B27D2" w:rsidRPr="001F3C77">
        <w:rPr>
          <w:rFonts w:ascii="Arial" w:hAnsi="Arial" w:cs="Arial"/>
          <w:sz w:val="20"/>
          <w:szCs w:val="20"/>
          <w:lang w:val="es-419"/>
        </w:rPr>
        <w:t xml:space="preserve">PIDE a los Estados que examinen cuidadosamente el concepto de los derechos de la naturaleza, sus posibles </w:t>
      </w:r>
      <w:r w:rsidR="00AF2F6D" w:rsidRPr="001F3C77">
        <w:rPr>
          <w:rFonts w:ascii="Arial" w:hAnsi="Arial" w:cs="Arial"/>
          <w:sz w:val="20"/>
          <w:szCs w:val="20"/>
          <w:lang w:val="es-419"/>
        </w:rPr>
        <w:t>repercusiones</w:t>
      </w:r>
      <w:r w:rsidR="009B27D2" w:rsidRPr="001F3C77">
        <w:rPr>
          <w:rFonts w:ascii="Arial" w:hAnsi="Arial" w:cs="Arial"/>
          <w:sz w:val="20"/>
          <w:szCs w:val="20"/>
          <w:lang w:val="es-419"/>
        </w:rPr>
        <w:t xml:space="preserve"> incluidas las relativas a los derechos de los Pueblos Indígenas, de conformidad con la Declaración de las Naciones Unidas sobre los derechos de los Pueblos Indígenas y las comunidades locales, así como a los demás titulares de derechos, de conformidad con la legislación sobre derechos humanos;</w:t>
      </w:r>
    </w:p>
    <w:p w14:paraId="780F34C2" w14:textId="77777777" w:rsidR="009B27D2" w:rsidRPr="001F3C77" w:rsidRDefault="009B27D2" w:rsidP="0047013F">
      <w:pPr>
        <w:spacing w:after="0" w:line="240" w:lineRule="auto"/>
        <w:rPr>
          <w:rFonts w:ascii="Arial" w:hAnsi="Arial" w:cs="Arial"/>
          <w:sz w:val="20"/>
          <w:szCs w:val="20"/>
          <w:lang w:val="es-419"/>
        </w:rPr>
      </w:pPr>
    </w:p>
    <w:p w14:paraId="46BE6695" w14:textId="77777777" w:rsidR="00AF2F6D" w:rsidRPr="001F3C77" w:rsidRDefault="009B27D2" w:rsidP="0047013F">
      <w:pPr>
        <w:spacing w:after="0" w:line="240" w:lineRule="auto"/>
        <w:rPr>
          <w:rFonts w:ascii="Arial" w:hAnsi="Arial" w:cs="Arial"/>
          <w:sz w:val="20"/>
          <w:szCs w:val="20"/>
          <w:lang w:val="es-419"/>
        </w:rPr>
      </w:pPr>
      <w:r w:rsidRPr="001F3C77">
        <w:rPr>
          <w:rFonts w:ascii="Arial" w:hAnsi="Arial" w:cs="Arial"/>
          <w:sz w:val="20"/>
          <w:szCs w:val="20"/>
          <w:lang w:val="es-419"/>
        </w:rPr>
        <w:t xml:space="preserve">2. INVITA a los gobiernos nacionales, locales y subnacionales a reconocer los derechos de la naturaleza en la diversidad de enfoques jurídicos y culturales;  </w:t>
      </w:r>
      <w:r w:rsidR="00F22273" w:rsidRPr="001F3C77">
        <w:rPr>
          <w:rFonts w:ascii="Arial" w:hAnsi="Arial" w:cs="Arial"/>
          <w:sz w:val="20"/>
          <w:szCs w:val="20"/>
          <w:lang w:val="es-419"/>
        </w:rPr>
        <w:br/>
      </w:r>
    </w:p>
    <w:p w14:paraId="14AF255E" w14:textId="4DD02F96" w:rsidR="00F22273" w:rsidRPr="001F3C77" w:rsidRDefault="00F22273" w:rsidP="0047013F">
      <w:pPr>
        <w:spacing w:after="0" w:line="240" w:lineRule="auto"/>
        <w:rPr>
          <w:rFonts w:ascii="Arial" w:hAnsi="Arial" w:cs="Arial"/>
          <w:sz w:val="20"/>
          <w:szCs w:val="20"/>
          <w:lang w:val="es-419"/>
        </w:rPr>
      </w:pPr>
      <w:r w:rsidRPr="001F3C77">
        <w:rPr>
          <w:rFonts w:ascii="Arial" w:hAnsi="Arial" w:cs="Arial"/>
          <w:sz w:val="20"/>
          <w:szCs w:val="20"/>
          <w:lang w:val="es-419"/>
        </w:rPr>
        <w:lastRenderedPageBreak/>
        <w:t>3. INVITA a los gobiernos nacionales, locales y subnacionales que reconocen los derechos de la naturaleza a:</w:t>
      </w:r>
    </w:p>
    <w:p w14:paraId="6A520B10" w14:textId="77777777" w:rsidR="00F22273" w:rsidRPr="001F3C77" w:rsidRDefault="00F22273" w:rsidP="0047013F">
      <w:pPr>
        <w:spacing w:after="0" w:line="240" w:lineRule="auto"/>
        <w:rPr>
          <w:rFonts w:ascii="Arial" w:hAnsi="Arial" w:cs="Arial"/>
          <w:sz w:val="20"/>
          <w:szCs w:val="20"/>
          <w:lang w:val="es-419"/>
        </w:rPr>
      </w:pPr>
    </w:p>
    <w:p w14:paraId="76FA82A9" w14:textId="6E6D1863" w:rsidR="00F22273" w:rsidRPr="001F3C77" w:rsidRDefault="00F22273" w:rsidP="0047013F">
      <w:pPr>
        <w:spacing w:after="0" w:line="240" w:lineRule="auto"/>
        <w:rPr>
          <w:rFonts w:ascii="Arial" w:hAnsi="Arial" w:cs="Arial"/>
          <w:sz w:val="20"/>
          <w:szCs w:val="20"/>
          <w:lang w:val="es-419"/>
        </w:rPr>
      </w:pPr>
      <w:r w:rsidRPr="001F3C77">
        <w:rPr>
          <w:rFonts w:ascii="Arial" w:hAnsi="Arial" w:cs="Arial"/>
          <w:sz w:val="20"/>
          <w:szCs w:val="20"/>
          <w:lang w:val="es-419"/>
        </w:rPr>
        <w:t>a. promover su aplicación concreta en los territorios, especialmente en las áreas protegidas y en los sitios de la Lista Verde de la UICN;</w:t>
      </w:r>
    </w:p>
    <w:p w14:paraId="4FADC738" w14:textId="77777777" w:rsidR="00F22273" w:rsidRPr="001F3C77" w:rsidRDefault="00F22273" w:rsidP="0047013F">
      <w:pPr>
        <w:spacing w:after="0" w:line="240" w:lineRule="auto"/>
        <w:rPr>
          <w:rFonts w:ascii="Arial" w:hAnsi="Arial" w:cs="Arial"/>
          <w:sz w:val="20"/>
          <w:szCs w:val="20"/>
          <w:lang w:val="es-419"/>
        </w:rPr>
      </w:pPr>
    </w:p>
    <w:p w14:paraId="3D342FEA" w14:textId="22DF0039" w:rsidR="00F22273" w:rsidRPr="001F3C77" w:rsidRDefault="00F22273" w:rsidP="0047013F">
      <w:pPr>
        <w:spacing w:after="0" w:line="240" w:lineRule="auto"/>
        <w:rPr>
          <w:rFonts w:ascii="Arial" w:hAnsi="Arial" w:cs="Arial"/>
          <w:sz w:val="20"/>
          <w:szCs w:val="20"/>
          <w:lang w:val="es-419"/>
        </w:rPr>
      </w:pPr>
      <w:r w:rsidRPr="001F3C77">
        <w:rPr>
          <w:rFonts w:ascii="Arial" w:hAnsi="Arial" w:cs="Arial"/>
          <w:sz w:val="20"/>
          <w:szCs w:val="20"/>
          <w:lang w:val="es-419"/>
        </w:rPr>
        <w:t>b. planificar las actividades humanas en consonancia con los derechos de la naturaleza, velando por respetar los límites ecológicos y favorecer la regeneración de los ecosistemas;</w:t>
      </w:r>
    </w:p>
    <w:p w14:paraId="4615F587" w14:textId="583FCCA8" w:rsidR="00F22273" w:rsidRPr="001F3C77" w:rsidRDefault="00F22273" w:rsidP="00F22273">
      <w:pPr>
        <w:rPr>
          <w:rFonts w:ascii="Arial" w:hAnsi="Arial" w:cs="Arial"/>
          <w:sz w:val="20"/>
          <w:szCs w:val="20"/>
          <w:lang w:val="es-419"/>
        </w:rPr>
      </w:pPr>
      <w:r w:rsidRPr="001F3C77">
        <w:rPr>
          <w:rFonts w:ascii="Arial" w:hAnsi="Arial" w:cs="Arial"/>
          <w:sz w:val="20"/>
          <w:szCs w:val="20"/>
          <w:lang w:val="es-419"/>
        </w:rPr>
        <w:br/>
        <w:t>c. garantizar espacios de democracia ambiental que permitan la plena participación de los pueblos indígenas, la sociedad civil y las comunidades locales, incluidas otras partes interesadas, en los procesos de puesta en práctica de la Naturaleza, con el fin de defender los intereses ecológicos fundamentales, reconociendo así su papel esencial como protectores de la vida y portadores de conocimientos ecológicos; y</w:t>
      </w:r>
    </w:p>
    <w:p w14:paraId="0E66F58E" w14:textId="32A459D3" w:rsidR="00610424" w:rsidRPr="001F3C77" w:rsidRDefault="00610424" w:rsidP="00F22273">
      <w:pPr>
        <w:rPr>
          <w:rFonts w:ascii="Arial" w:hAnsi="Arial" w:cs="Arial"/>
          <w:sz w:val="20"/>
          <w:szCs w:val="20"/>
          <w:lang w:val="es-419"/>
        </w:rPr>
      </w:pPr>
      <w:r w:rsidRPr="001F3C77">
        <w:rPr>
          <w:rFonts w:ascii="Arial" w:hAnsi="Arial" w:cs="Arial"/>
          <w:sz w:val="20"/>
          <w:szCs w:val="20"/>
          <w:lang w:val="es-419"/>
        </w:rPr>
        <w:t>d. procurar la plena participación de los Pueblos Indígenas y las comunidades locales, con su consentimiento libre, previo e informado, en sus territorios indígenas y tradicionales, reconociendo su papel esencial como protectores de la vida y portadores de conocimientos ecológicos.</w:t>
      </w:r>
    </w:p>
    <w:p w14:paraId="655E4881" w14:textId="38F633A6" w:rsidR="00E72DB6" w:rsidRPr="001F3C77" w:rsidRDefault="00610424" w:rsidP="0047013F">
      <w:pPr>
        <w:spacing w:after="0" w:line="240" w:lineRule="auto"/>
        <w:rPr>
          <w:rFonts w:ascii="Arial" w:hAnsi="Arial" w:cs="Arial"/>
          <w:sz w:val="20"/>
          <w:szCs w:val="20"/>
          <w:lang w:val="es-419"/>
        </w:rPr>
      </w:pPr>
      <w:r w:rsidRPr="001F3C77">
        <w:rPr>
          <w:rFonts w:ascii="Arial" w:hAnsi="Arial" w:cs="Arial"/>
          <w:sz w:val="20"/>
          <w:szCs w:val="20"/>
          <w:lang w:val="es-419"/>
        </w:rPr>
        <w:t>4</w:t>
      </w:r>
      <w:r w:rsidR="00E72DB6" w:rsidRPr="001F3C77">
        <w:rPr>
          <w:rFonts w:ascii="Arial" w:hAnsi="Arial" w:cs="Arial"/>
          <w:sz w:val="20"/>
          <w:szCs w:val="20"/>
          <w:lang w:val="es-419"/>
        </w:rPr>
        <w:t>. PIDE a la UICN que:</w:t>
      </w:r>
    </w:p>
    <w:p w14:paraId="2F4D36FF" w14:textId="77777777" w:rsidR="00AF2F6D" w:rsidRPr="001F3C77" w:rsidRDefault="00AF2F6D" w:rsidP="0047013F">
      <w:pPr>
        <w:spacing w:after="0" w:line="240" w:lineRule="auto"/>
        <w:rPr>
          <w:rFonts w:ascii="Arial" w:hAnsi="Arial" w:cs="Arial"/>
          <w:sz w:val="20"/>
          <w:szCs w:val="20"/>
          <w:lang w:val="es-419"/>
        </w:rPr>
      </w:pPr>
    </w:p>
    <w:p w14:paraId="79EDBF67" w14:textId="51108BBF" w:rsidR="004343EA" w:rsidRPr="001F3C77" w:rsidRDefault="00E72DB6" w:rsidP="0047013F">
      <w:pPr>
        <w:spacing w:after="0" w:line="240" w:lineRule="auto"/>
        <w:rPr>
          <w:rFonts w:ascii="Arial" w:hAnsi="Arial" w:cs="Arial"/>
          <w:sz w:val="20"/>
          <w:szCs w:val="20"/>
          <w:lang w:val="es-419"/>
        </w:rPr>
      </w:pPr>
      <w:r w:rsidRPr="001F3C77">
        <w:rPr>
          <w:rFonts w:ascii="Arial" w:hAnsi="Arial" w:cs="Arial"/>
          <w:sz w:val="20"/>
          <w:szCs w:val="20"/>
          <w:lang w:val="es-419"/>
        </w:rPr>
        <w:t xml:space="preserve">a. </w:t>
      </w:r>
      <w:r w:rsidR="004343EA" w:rsidRPr="001F3C77">
        <w:rPr>
          <w:rFonts w:ascii="Arial" w:hAnsi="Arial" w:cs="Arial"/>
          <w:sz w:val="20"/>
          <w:szCs w:val="20"/>
          <w:lang w:val="es-419"/>
        </w:rPr>
        <w:t>prosiga la reflexión jurídica</w:t>
      </w:r>
      <w:r w:rsidRPr="001F3C77">
        <w:rPr>
          <w:rFonts w:ascii="Arial" w:hAnsi="Arial" w:cs="Arial"/>
          <w:sz w:val="20"/>
          <w:szCs w:val="20"/>
          <w:lang w:val="es-419"/>
        </w:rPr>
        <w:t xml:space="preserve"> sobre </w:t>
      </w:r>
      <w:r w:rsidR="004343EA" w:rsidRPr="001F3C77">
        <w:rPr>
          <w:rFonts w:ascii="Arial" w:hAnsi="Arial" w:cs="Arial"/>
          <w:sz w:val="20"/>
          <w:szCs w:val="20"/>
          <w:lang w:val="es-419"/>
        </w:rPr>
        <w:t>los</w:t>
      </w:r>
      <w:r w:rsidRPr="001F3C77">
        <w:rPr>
          <w:rFonts w:ascii="Arial" w:hAnsi="Arial" w:cs="Arial"/>
          <w:sz w:val="20"/>
          <w:szCs w:val="20"/>
          <w:lang w:val="es-419"/>
        </w:rPr>
        <w:t xml:space="preserve"> </w:t>
      </w:r>
      <w:r w:rsidR="004343EA" w:rsidRPr="001F3C77">
        <w:rPr>
          <w:rFonts w:ascii="Arial" w:hAnsi="Arial" w:cs="Arial"/>
          <w:sz w:val="20"/>
          <w:szCs w:val="20"/>
          <w:lang w:val="es-419"/>
        </w:rPr>
        <w:t>sistemas</w:t>
      </w:r>
      <w:r w:rsidRPr="001F3C77">
        <w:rPr>
          <w:rFonts w:ascii="Arial" w:hAnsi="Arial" w:cs="Arial"/>
          <w:sz w:val="20"/>
          <w:szCs w:val="20"/>
          <w:lang w:val="es-419"/>
        </w:rPr>
        <w:t xml:space="preserve"> </w:t>
      </w:r>
      <w:r w:rsidR="004343EA" w:rsidRPr="001F3C77">
        <w:rPr>
          <w:rFonts w:ascii="Arial" w:hAnsi="Arial" w:cs="Arial"/>
          <w:sz w:val="20"/>
          <w:szCs w:val="20"/>
          <w:lang w:val="es-419"/>
        </w:rPr>
        <w:t>de reconocimiento de las entidades naturales como sujetos de derecho y promueva marcos innovadores en consonancia con los principios de los derechos de la naturaleza;</w:t>
      </w:r>
    </w:p>
    <w:p w14:paraId="6FC08E29" w14:textId="77777777" w:rsidR="004343EA" w:rsidRPr="001F3C77" w:rsidRDefault="004343EA" w:rsidP="0047013F">
      <w:pPr>
        <w:spacing w:after="0" w:line="240" w:lineRule="auto"/>
        <w:rPr>
          <w:rFonts w:ascii="Arial" w:hAnsi="Arial" w:cs="Arial"/>
          <w:sz w:val="20"/>
          <w:szCs w:val="20"/>
          <w:lang w:val="es-419"/>
        </w:rPr>
      </w:pPr>
    </w:p>
    <w:p w14:paraId="1E4F2057" w14:textId="1B9C14B2" w:rsidR="004343EA" w:rsidRPr="001F3C77" w:rsidRDefault="00E72DB6" w:rsidP="0047013F">
      <w:pPr>
        <w:spacing w:after="0" w:line="240" w:lineRule="auto"/>
        <w:rPr>
          <w:rFonts w:ascii="Arial" w:hAnsi="Arial" w:cs="Arial"/>
          <w:sz w:val="20"/>
          <w:szCs w:val="20"/>
          <w:lang w:val="es-419"/>
        </w:rPr>
      </w:pPr>
      <w:r w:rsidRPr="001F3C77">
        <w:rPr>
          <w:rFonts w:ascii="Arial" w:hAnsi="Arial" w:cs="Arial"/>
          <w:sz w:val="20"/>
          <w:szCs w:val="20"/>
          <w:lang w:val="es-419"/>
        </w:rPr>
        <w:t xml:space="preserve">b. </w:t>
      </w:r>
      <w:r w:rsidR="004343EA" w:rsidRPr="001F3C77">
        <w:rPr>
          <w:rFonts w:ascii="Arial" w:hAnsi="Arial" w:cs="Arial"/>
          <w:sz w:val="20"/>
          <w:szCs w:val="20"/>
          <w:lang w:val="es-419"/>
        </w:rPr>
        <w:t>ponga en marcha experiencias en una red de sitios piloto, sobre todo ubicados en áreas protegidas, para observar en la práctica los efectos del reconocimiento de los derechos de la naturaleza; y</w:t>
      </w:r>
    </w:p>
    <w:p w14:paraId="3163288C" w14:textId="77777777" w:rsidR="0047013F" w:rsidRPr="001F3C77" w:rsidRDefault="0047013F" w:rsidP="0047013F">
      <w:pPr>
        <w:spacing w:after="0" w:line="240" w:lineRule="auto"/>
        <w:rPr>
          <w:rFonts w:ascii="Arial" w:hAnsi="Arial" w:cs="Arial"/>
          <w:sz w:val="20"/>
          <w:szCs w:val="20"/>
          <w:lang w:val="es-419"/>
        </w:rPr>
      </w:pPr>
    </w:p>
    <w:p w14:paraId="62E30683" w14:textId="656A5B72" w:rsidR="00E72DB6" w:rsidRPr="001F3C77" w:rsidRDefault="00E72DB6" w:rsidP="0047013F">
      <w:pPr>
        <w:spacing w:after="0" w:line="240" w:lineRule="auto"/>
        <w:rPr>
          <w:rFonts w:ascii="Arial" w:hAnsi="Arial" w:cs="Arial"/>
          <w:sz w:val="20"/>
          <w:szCs w:val="20"/>
          <w:lang w:val="es-419"/>
        </w:rPr>
      </w:pPr>
      <w:r w:rsidRPr="001F3C77">
        <w:rPr>
          <w:rFonts w:ascii="Arial" w:hAnsi="Arial" w:cs="Arial"/>
          <w:sz w:val="20"/>
          <w:szCs w:val="20"/>
          <w:lang w:val="es-419"/>
        </w:rPr>
        <w:t>c. foment</w:t>
      </w:r>
      <w:r w:rsidR="00F0718E" w:rsidRPr="001F3C77">
        <w:rPr>
          <w:rFonts w:ascii="Arial" w:hAnsi="Arial" w:cs="Arial"/>
          <w:sz w:val="20"/>
          <w:szCs w:val="20"/>
          <w:lang w:val="es-419"/>
        </w:rPr>
        <w:t>e</w:t>
      </w:r>
      <w:r w:rsidRPr="001F3C77">
        <w:rPr>
          <w:rFonts w:ascii="Arial" w:hAnsi="Arial" w:cs="Arial"/>
          <w:sz w:val="20"/>
          <w:szCs w:val="20"/>
          <w:lang w:val="es-419"/>
        </w:rPr>
        <w:t xml:space="preserve"> la </w:t>
      </w:r>
      <w:r w:rsidR="004343EA" w:rsidRPr="001F3C77">
        <w:rPr>
          <w:rFonts w:ascii="Arial" w:hAnsi="Arial" w:cs="Arial"/>
          <w:sz w:val="20"/>
          <w:szCs w:val="20"/>
          <w:lang w:val="es-419"/>
        </w:rPr>
        <w:t>documentación y el reconocimiento</w:t>
      </w:r>
      <w:r w:rsidRPr="001F3C77">
        <w:rPr>
          <w:rFonts w:ascii="Arial" w:hAnsi="Arial" w:cs="Arial"/>
          <w:sz w:val="20"/>
          <w:szCs w:val="20"/>
          <w:lang w:val="es-419"/>
        </w:rPr>
        <w:t xml:space="preserve"> de iniciativas inspiradoras</w:t>
      </w:r>
      <w:r w:rsidR="004343EA" w:rsidRPr="001F3C77">
        <w:rPr>
          <w:rFonts w:ascii="Arial" w:hAnsi="Arial" w:cs="Arial"/>
          <w:sz w:val="20"/>
          <w:szCs w:val="20"/>
          <w:lang w:val="es-419"/>
        </w:rPr>
        <w:t>, de ámbito local e internacional,</w:t>
      </w:r>
      <w:r w:rsidRPr="001F3C77">
        <w:rPr>
          <w:rFonts w:ascii="Arial" w:hAnsi="Arial" w:cs="Arial"/>
          <w:sz w:val="20"/>
          <w:szCs w:val="20"/>
          <w:lang w:val="es-419"/>
        </w:rPr>
        <w:t xml:space="preserve"> en las que </w:t>
      </w:r>
      <w:r w:rsidR="00F0718E" w:rsidRPr="001F3C77">
        <w:rPr>
          <w:rFonts w:ascii="Arial" w:hAnsi="Arial" w:cs="Arial"/>
          <w:sz w:val="20"/>
          <w:szCs w:val="20"/>
          <w:lang w:val="es-419"/>
        </w:rPr>
        <w:t xml:space="preserve">los derechos de la naturaleza </w:t>
      </w:r>
      <w:r w:rsidR="004343EA" w:rsidRPr="001F3C77">
        <w:rPr>
          <w:rFonts w:ascii="Arial" w:hAnsi="Arial" w:cs="Arial"/>
          <w:sz w:val="20"/>
          <w:szCs w:val="20"/>
          <w:lang w:val="es-419"/>
        </w:rPr>
        <w:t>ya estén</w:t>
      </w:r>
      <w:r w:rsidR="00F0718E" w:rsidRPr="001F3C77">
        <w:rPr>
          <w:rFonts w:ascii="Arial" w:hAnsi="Arial" w:cs="Arial"/>
          <w:sz w:val="20"/>
          <w:szCs w:val="20"/>
          <w:lang w:val="es-419"/>
        </w:rPr>
        <w:t xml:space="preserve"> </w:t>
      </w:r>
      <w:r w:rsidRPr="001F3C77">
        <w:rPr>
          <w:rFonts w:ascii="Arial" w:hAnsi="Arial" w:cs="Arial"/>
          <w:sz w:val="20"/>
          <w:szCs w:val="20"/>
          <w:lang w:val="es-419"/>
        </w:rPr>
        <w:t>recono</w:t>
      </w:r>
      <w:r w:rsidR="00F0718E" w:rsidRPr="001F3C77">
        <w:rPr>
          <w:rFonts w:ascii="Arial" w:hAnsi="Arial" w:cs="Arial"/>
          <w:sz w:val="20"/>
          <w:szCs w:val="20"/>
          <w:lang w:val="es-419"/>
        </w:rPr>
        <w:t>cidos</w:t>
      </w:r>
      <w:r w:rsidRPr="001F3C77">
        <w:rPr>
          <w:rFonts w:ascii="Arial" w:hAnsi="Arial" w:cs="Arial"/>
          <w:sz w:val="20"/>
          <w:szCs w:val="20"/>
          <w:lang w:val="es-419"/>
        </w:rPr>
        <w:t xml:space="preserve"> o estén en vías de</w:t>
      </w:r>
      <w:r w:rsidR="00F0718E" w:rsidRPr="001F3C77">
        <w:rPr>
          <w:rFonts w:ascii="Arial" w:hAnsi="Arial" w:cs="Arial"/>
          <w:sz w:val="20"/>
          <w:szCs w:val="20"/>
          <w:lang w:val="es-419"/>
        </w:rPr>
        <w:t xml:space="preserve"> alcanzar dicho reconocimiento</w:t>
      </w:r>
      <w:r w:rsidR="0057215D" w:rsidRPr="001F3C77">
        <w:rPr>
          <w:rFonts w:ascii="Arial" w:hAnsi="Arial" w:cs="Arial"/>
          <w:sz w:val="20"/>
          <w:szCs w:val="20"/>
          <w:lang w:val="es-419"/>
        </w:rPr>
        <w:t>; y</w:t>
      </w:r>
    </w:p>
    <w:p w14:paraId="0527529B" w14:textId="77777777" w:rsidR="0047013F" w:rsidRPr="001F3C77" w:rsidRDefault="0047013F" w:rsidP="0047013F">
      <w:pPr>
        <w:spacing w:after="0" w:line="240" w:lineRule="auto"/>
        <w:rPr>
          <w:rFonts w:ascii="Arial" w:hAnsi="Arial" w:cs="Arial"/>
          <w:sz w:val="20"/>
          <w:szCs w:val="20"/>
          <w:lang w:val="es-419"/>
        </w:rPr>
      </w:pPr>
    </w:p>
    <w:p w14:paraId="385CE110" w14:textId="50683E7E" w:rsidR="0043467A" w:rsidRPr="001F3C77" w:rsidRDefault="00610424" w:rsidP="0047013F">
      <w:pPr>
        <w:spacing w:after="0" w:line="240" w:lineRule="auto"/>
        <w:rPr>
          <w:rFonts w:ascii="Arial" w:hAnsi="Arial" w:cs="Arial"/>
          <w:sz w:val="20"/>
          <w:szCs w:val="20"/>
          <w:lang w:val="es-419"/>
        </w:rPr>
      </w:pPr>
      <w:r w:rsidRPr="001F3C77">
        <w:rPr>
          <w:rFonts w:ascii="Arial" w:hAnsi="Arial" w:cs="Arial"/>
          <w:sz w:val="20"/>
          <w:szCs w:val="20"/>
          <w:lang w:val="es-419"/>
        </w:rPr>
        <w:t>5</w:t>
      </w:r>
      <w:r w:rsidR="00E72DB6" w:rsidRPr="001F3C77">
        <w:rPr>
          <w:rFonts w:ascii="Arial" w:hAnsi="Arial" w:cs="Arial"/>
          <w:sz w:val="20"/>
          <w:szCs w:val="20"/>
          <w:lang w:val="es-419"/>
        </w:rPr>
        <w:t>. PIDE a la</w:t>
      </w:r>
      <w:r w:rsidR="0057215D" w:rsidRPr="001F3C77">
        <w:rPr>
          <w:rFonts w:ascii="Arial" w:hAnsi="Arial" w:cs="Arial"/>
          <w:sz w:val="20"/>
          <w:szCs w:val="20"/>
          <w:lang w:val="es-419"/>
        </w:rPr>
        <w:t xml:space="preserve"> Comisión Mundial de Áreas Protegidas y la Comisión Mundial de Derecho Ambiental </w:t>
      </w:r>
      <w:r w:rsidR="00E72DB6" w:rsidRPr="001F3C77">
        <w:rPr>
          <w:rFonts w:ascii="Arial" w:hAnsi="Arial" w:cs="Arial"/>
          <w:sz w:val="20"/>
          <w:szCs w:val="20"/>
          <w:lang w:val="es-419"/>
        </w:rPr>
        <w:t>que</w:t>
      </w:r>
      <w:r w:rsidR="0043467A" w:rsidRPr="001F3C77">
        <w:rPr>
          <w:rFonts w:ascii="Arial" w:hAnsi="Arial" w:cs="Arial"/>
          <w:sz w:val="20"/>
          <w:szCs w:val="20"/>
          <w:lang w:val="es-419"/>
        </w:rPr>
        <w:t>:</w:t>
      </w:r>
    </w:p>
    <w:p w14:paraId="61C64A5C" w14:textId="77777777" w:rsidR="0043467A" w:rsidRPr="001F3C77" w:rsidRDefault="0043467A" w:rsidP="0047013F">
      <w:pPr>
        <w:spacing w:after="0" w:line="240" w:lineRule="auto"/>
        <w:rPr>
          <w:rFonts w:ascii="Arial" w:hAnsi="Arial" w:cs="Arial"/>
          <w:sz w:val="20"/>
          <w:szCs w:val="20"/>
          <w:lang w:val="es-419"/>
        </w:rPr>
      </w:pPr>
    </w:p>
    <w:p w14:paraId="0F1F9B25" w14:textId="339E1F70" w:rsidR="0043467A" w:rsidRPr="001F3C77" w:rsidRDefault="0043467A" w:rsidP="0047013F">
      <w:pPr>
        <w:spacing w:after="0" w:line="240" w:lineRule="auto"/>
        <w:rPr>
          <w:rFonts w:ascii="Arial" w:hAnsi="Arial" w:cs="Arial"/>
          <w:sz w:val="20"/>
          <w:szCs w:val="20"/>
          <w:lang w:val="es-419"/>
        </w:rPr>
      </w:pPr>
      <w:r w:rsidRPr="001F3C77">
        <w:rPr>
          <w:rFonts w:ascii="Arial" w:hAnsi="Arial" w:cs="Arial"/>
          <w:sz w:val="20"/>
          <w:szCs w:val="20"/>
          <w:lang w:val="es-419"/>
        </w:rPr>
        <w:t xml:space="preserve">a. </w:t>
      </w:r>
      <w:r w:rsidR="00BD5180" w:rsidRPr="001F3C77">
        <w:rPr>
          <w:rFonts w:ascii="Arial" w:hAnsi="Arial" w:cs="Arial"/>
          <w:sz w:val="20"/>
          <w:szCs w:val="20"/>
          <w:lang w:val="es-419"/>
        </w:rPr>
        <w:t xml:space="preserve">coordinen una evaluación rigurosa de las repercusiones de dichas experiencias </w:t>
      </w:r>
      <w:r w:rsidR="00E707C9" w:rsidRPr="001F3C77">
        <w:rPr>
          <w:rFonts w:ascii="Arial" w:hAnsi="Arial" w:cs="Arial"/>
          <w:sz w:val="20"/>
          <w:szCs w:val="20"/>
          <w:lang w:val="es-419"/>
        </w:rPr>
        <w:t>en</w:t>
      </w:r>
      <w:r w:rsidR="00BD5180" w:rsidRPr="001F3C77">
        <w:rPr>
          <w:rFonts w:ascii="Arial" w:hAnsi="Arial" w:cs="Arial"/>
          <w:sz w:val="20"/>
          <w:szCs w:val="20"/>
          <w:lang w:val="es-419"/>
        </w:rPr>
        <w:t xml:space="preserve"> la conservación de la biodiversidad, las condiciones de vida de las comunidades locales y los modelos de gobernanza conexos; y</w:t>
      </w:r>
    </w:p>
    <w:p w14:paraId="62A3ADCE" w14:textId="77777777" w:rsidR="00BD5180" w:rsidRPr="001F3C77" w:rsidRDefault="00BD5180" w:rsidP="0047013F">
      <w:pPr>
        <w:spacing w:after="0" w:line="240" w:lineRule="auto"/>
        <w:rPr>
          <w:rFonts w:ascii="Arial" w:hAnsi="Arial" w:cs="Arial"/>
          <w:sz w:val="20"/>
          <w:szCs w:val="20"/>
          <w:lang w:val="es-419"/>
        </w:rPr>
      </w:pPr>
    </w:p>
    <w:p w14:paraId="4A8F8740" w14:textId="3AC249DC" w:rsidR="0043467A" w:rsidRPr="001F3C77" w:rsidRDefault="00BD5180" w:rsidP="0047013F">
      <w:pPr>
        <w:spacing w:after="0" w:line="240" w:lineRule="auto"/>
        <w:rPr>
          <w:rFonts w:ascii="Arial" w:hAnsi="Arial" w:cs="Arial"/>
          <w:sz w:val="20"/>
          <w:szCs w:val="20"/>
          <w:lang w:val="es-419"/>
        </w:rPr>
      </w:pPr>
      <w:r w:rsidRPr="001F3C77">
        <w:rPr>
          <w:rFonts w:ascii="Arial" w:hAnsi="Arial" w:cs="Arial"/>
          <w:sz w:val="20"/>
          <w:szCs w:val="20"/>
          <w:lang w:val="es-419"/>
        </w:rPr>
        <w:t>b. preparen una “caja de herramientas” replicable, basada en las enseñanzas extraídas de esas experiencias, para apoyar a las partes interesadas en la aplicación práctica de los derechos de la naturaleza en diversos contextos.</w:t>
      </w:r>
    </w:p>
    <w:p w14:paraId="50781C12" w14:textId="77777777" w:rsidR="00AF2F6D" w:rsidRPr="001F3C77" w:rsidRDefault="00AF2F6D" w:rsidP="0047013F">
      <w:pPr>
        <w:spacing w:after="0" w:line="240" w:lineRule="auto"/>
        <w:rPr>
          <w:rFonts w:ascii="Arial" w:hAnsi="Arial" w:cs="Arial"/>
          <w:sz w:val="20"/>
          <w:szCs w:val="20"/>
          <w:lang w:val="es-419"/>
        </w:rPr>
      </w:pPr>
    </w:p>
    <w:sectPr w:rsidR="00AF2F6D" w:rsidRPr="001F3C77" w:rsidSect="0047013F">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C97326" w14:textId="77777777" w:rsidR="006670B2" w:rsidRDefault="006670B2" w:rsidP="006216D7">
      <w:pPr>
        <w:spacing w:after="0" w:line="240" w:lineRule="auto"/>
      </w:pPr>
      <w:r>
        <w:separator/>
      </w:r>
    </w:p>
  </w:endnote>
  <w:endnote w:type="continuationSeparator" w:id="0">
    <w:p w14:paraId="16E8D851" w14:textId="77777777" w:rsidR="006670B2" w:rsidRDefault="006670B2" w:rsidP="00621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B2204" w14:textId="77777777" w:rsidR="006670B2" w:rsidRDefault="006670B2" w:rsidP="006216D7">
      <w:pPr>
        <w:spacing w:after="0" w:line="240" w:lineRule="auto"/>
      </w:pPr>
      <w:r>
        <w:separator/>
      </w:r>
    </w:p>
  </w:footnote>
  <w:footnote w:type="continuationSeparator" w:id="0">
    <w:p w14:paraId="16BFF299" w14:textId="77777777" w:rsidR="006670B2" w:rsidRDefault="006670B2" w:rsidP="006216D7">
      <w:pPr>
        <w:spacing w:after="0" w:line="240" w:lineRule="auto"/>
      </w:pPr>
      <w:r>
        <w:continuationSeparator/>
      </w:r>
    </w:p>
  </w:footnote>
  <w:footnote w:id="1">
    <w:p w14:paraId="7D3102CF" w14:textId="6C639EEC" w:rsidR="00263237" w:rsidRPr="00263237" w:rsidRDefault="00263237" w:rsidP="00263237">
      <w:pPr>
        <w:pStyle w:val="FootnoteText"/>
        <w:rPr>
          <w:rFonts w:ascii="Arial" w:hAnsi="Arial" w:cs="Arial"/>
          <w:lang w:val="es-ES"/>
        </w:rPr>
      </w:pPr>
      <w:r>
        <w:rPr>
          <w:rStyle w:val="FootnoteReference"/>
          <w:rFonts w:ascii="Arial" w:hAnsi="Arial" w:cs="Arial"/>
        </w:rPr>
        <w:footnoteRef/>
      </w:r>
      <w:r w:rsidRPr="00263237">
        <w:rPr>
          <w:rFonts w:ascii="Arial" w:hAnsi="Arial" w:cs="Arial"/>
          <w:lang w:val="es-ES"/>
        </w:rPr>
        <w:t xml:space="preserve"> Considerando que los territorios son espacios de vida identificados geográficamente, tanto ecológicos como sociales, culturales y jurídicos, en los que se expresan las interdependencias entre los seres humanos y los demás componentes de la vida, incluidos los territorios indígenas y tradicionales.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F3E6A"/>
    <w:multiLevelType w:val="hybridMultilevel"/>
    <w:tmpl w:val="7FAA0D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193238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51D"/>
    <w:rsid w:val="00025462"/>
    <w:rsid w:val="00092D78"/>
    <w:rsid w:val="000C71C4"/>
    <w:rsid w:val="001023C4"/>
    <w:rsid w:val="00116C01"/>
    <w:rsid w:val="0011799B"/>
    <w:rsid w:val="00130DFB"/>
    <w:rsid w:val="00131A84"/>
    <w:rsid w:val="001C7C8E"/>
    <w:rsid w:val="001F0649"/>
    <w:rsid w:val="001F3C77"/>
    <w:rsid w:val="00255359"/>
    <w:rsid w:val="00263237"/>
    <w:rsid w:val="002870AC"/>
    <w:rsid w:val="002B03CC"/>
    <w:rsid w:val="002B318D"/>
    <w:rsid w:val="002B43F2"/>
    <w:rsid w:val="002F3374"/>
    <w:rsid w:val="00316DF2"/>
    <w:rsid w:val="003519D2"/>
    <w:rsid w:val="003E34EE"/>
    <w:rsid w:val="004343EA"/>
    <w:rsid w:val="0043467A"/>
    <w:rsid w:val="0047013F"/>
    <w:rsid w:val="004C6C4B"/>
    <w:rsid w:val="004E759E"/>
    <w:rsid w:val="00545737"/>
    <w:rsid w:val="00554A17"/>
    <w:rsid w:val="0057215D"/>
    <w:rsid w:val="005D4C00"/>
    <w:rsid w:val="005D5F48"/>
    <w:rsid w:val="005F54D7"/>
    <w:rsid w:val="00600BE7"/>
    <w:rsid w:val="00603624"/>
    <w:rsid w:val="00610424"/>
    <w:rsid w:val="006216D7"/>
    <w:rsid w:val="0065257A"/>
    <w:rsid w:val="006670B2"/>
    <w:rsid w:val="006719C0"/>
    <w:rsid w:val="00680EA1"/>
    <w:rsid w:val="006B06C6"/>
    <w:rsid w:val="0071022C"/>
    <w:rsid w:val="00763AA4"/>
    <w:rsid w:val="007658E4"/>
    <w:rsid w:val="007659CC"/>
    <w:rsid w:val="00831985"/>
    <w:rsid w:val="008E11D7"/>
    <w:rsid w:val="008E6BD6"/>
    <w:rsid w:val="0091084C"/>
    <w:rsid w:val="00910AE3"/>
    <w:rsid w:val="00932FA0"/>
    <w:rsid w:val="00961EEF"/>
    <w:rsid w:val="009B1C24"/>
    <w:rsid w:val="009B27D2"/>
    <w:rsid w:val="00A35542"/>
    <w:rsid w:val="00A36FFA"/>
    <w:rsid w:val="00AB366B"/>
    <w:rsid w:val="00AF2F6D"/>
    <w:rsid w:val="00B0592A"/>
    <w:rsid w:val="00B12706"/>
    <w:rsid w:val="00BD5180"/>
    <w:rsid w:val="00C05947"/>
    <w:rsid w:val="00C10FA0"/>
    <w:rsid w:val="00C127F0"/>
    <w:rsid w:val="00C229FF"/>
    <w:rsid w:val="00D0351D"/>
    <w:rsid w:val="00D70D3F"/>
    <w:rsid w:val="00D71113"/>
    <w:rsid w:val="00D82365"/>
    <w:rsid w:val="00DD4C5C"/>
    <w:rsid w:val="00E253E6"/>
    <w:rsid w:val="00E707C9"/>
    <w:rsid w:val="00E72DB6"/>
    <w:rsid w:val="00E8456D"/>
    <w:rsid w:val="00ED33EC"/>
    <w:rsid w:val="00F054D1"/>
    <w:rsid w:val="00F0718E"/>
    <w:rsid w:val="00F22273"/>
    <w:rsid w:val="00F8044B"/>
    <w:rsid w:val="00F9508B"/>
    <w:rsid w:val="00FA1F40"/>
    <w:rsid w:val="00FB0AEB"/>
  </w:rsids>
  <m:mathPr>
    <m:mathFont m:val="Cambria Math"/>
    <m:brkBin m:val="before"/>
    <m:brkBinSub m:val="--"/>
    <m:smallFrac m:val="0"/>
    <m:dispDef/>
    <m:lMargin m:val="0"/>
    <m:rMargin m:val="0"/>
    <m:defJc m:val="centerGroup"/>
    <m:wrapIndent m:val="1440"/>
    <m:intLim m:val="subSup"/>
    <m:naryLim m:val="undOvr"/>
  </m:mathPr>
  <w:themeFontLang w:val="en-GB"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F1B46"/>
  <w15:docId w15:val="{80D54723-8E53-4FA2-A0CC-D6BEBC127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351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D0351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0351D"/>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0351D"/>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D0351D"/>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D035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35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35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35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351D"/>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D0351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0351D"/>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0351D"/>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D0351D"/>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D035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35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35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351D"/>
    <w:rPr>
      <w:rFonts w:eastAsiaTheme="majorEastAsia" w:cstheme="majorBidi"/>
      <w:color w:val="272727" w:themeColor="text1" w:themeTint="D8"/>
    </w:rPr>
  </w:style>
  <w:style w:type="paragraph" w:styleId="Title">
    <w:name w:val="Title"/>
    <w:basedOn w:val="Normal"/>
    <w:next w:val="Normal"/>
    <w:link w:val="TitleChar"/>
    <w:uiPriority w:val="10"/>
    <w:qFormat/>
    <w:rsid w:val="00D035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35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35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35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351D"/>
    <w:pPr>
      <w:spacing w:before="160"/>
      <w:jc w:val="center"/>
    </w:pPr>
    <w:rPr>
      <w:i/>
      <w:iCs/>
      <w:color w:val="404040" w:themeColor="text1" w:themeTint="BF"/>
    </w:rPr>
  </w:style>
  <w:style w:type="character" w:customStyle="1" w:styleId="QuoteChar">
    <w:name w:val="Quote Char"/>
    <w:basedOn w:val="DefaultParagraphFont"/>
    <w:link w:val="Quote"/>
    <w:uiPriority w:val="29"/>
    <w:rsid w:val="00D0351D"/>
    <w:rPr>
      <w:i/>
      <w:iCs/>
      <w:color w:val="404040" w:themeColor="text1" w:themeTint="BF"/>
    </w:rPr>
  </w:style>
  <w:style w:type="paragraph" w:styleId="ListParagraph">
    <w:name w:val="List Paragraph"/>
    <w:basedOn w:val="Normal"/>
    <w:uiPriority w:val="34"/>
    <w:qFormat/>
    <w:rsid w:val="00D0351D"/>
    <w:pPr>
      <w:ind w:left="720"/>
      <w:contextualSpacing/>
    </w:pPr>
  </w:style>
  <w:style w:type="character" w:styleId="IntenseEmphasis">
    <w:name w:val="Intense Emphasis"/>
    <w:basedOn w:val="DefaultParagraphFont"/>
    <w:uiPriority w:val="21"/>
    <w:qFormat/>
    <w:rsid w:val="00D0351D"/>
    <w:rPr>
      <w:i/>
      <w:iCs/>
      <w:color w:val="2E74B5" w:themeColor="accent1" w:themeShade="BF"/>
    </w:rPr>
  </w:style>
  <w:style w:type="paragraph" w:styleId="IntenseQuote">
    <w:name w:val="Intense Quote"/>
    <w:basedOn w:val="Normal"/>
    <w:next w:val="Normal"/>
    <w:link w:val="IntenseQuoteChar"/>
    <w:uiPriority w:val="30"/>
    <w:qFormat/>
    <w:rsid w:val="00D0351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D0351D"/>
    <w:rPr>
      <w:i/>
      <w:iCs/>
      <w:color w:val="2E74B5" w:themeColor="accent1" w:themeShade="BF"/>
    </w:rPr>
  </w:style>
  <w:style w:type="character" w:styleId="IntenseReference">
    <w:name w:val="Intense Reference"/>
    <w:basedOn w:val="DefaultParagraphFont"/>
    <w:uiPriority w:val="32"/>
    <w:qFormat/>
    <w:rsid w:val="00D0351D"/>
    <w:rPr>
      <w:b/>
      <w:bCs/>
      <w:smallCaps/>
      <w:color w:val="2E74B5" w:themeColor="accent1" w:themeShade="BF"/>
      <w:spacing w:val="5"/>
    </w:rPr>
  </w:style>
  <w:style w:type="paragraph" w:styleId="Header">
    <w:name w:val="header"/>
    <w:basedOn w:val="Normal"/>
    <w:link w:val="HeaderChar"/>
    <w:uiPriority w:val="99"/>
    <w:unhideWhenUsed/>
    <w:rsid w:val="006216D7"/>
    <w:pPr>
      <w:tabs>
        <w:tab w:val="center" w:pos="4252"/>
        <w:tab w:val="right" w:pos="8504"/>
      </w:tabs>
      <w:spacing w:after="0" w:line="240" w:lineRule="auto"/>
    </w:pPr>
  </w:style>
  <w:style w:type="character" w:customStyle="1" w:styleId="HeaderChar">
    <w:name w:val="Header Char"/>
    <w:basedOn w:val="DefaultParagraphFont"/>
    <w:link w:val="Header"/>
    <w:uiPriority w:val="99"/>
    <w:rsid w:val="006216D7"/>
  </w:style>
  <w:style w:type="paragraph" w:styleId="Footer">
    <w:name w:val="footer"/>
    <w:basedOn w:val="Normal"/>
    <w:link w:val="FooterChar"/>
    <w:uiPriority w:val="99"/>
    <w:unhideWhenUsed/>
    <w:rsid w:val="006216D7"/>
    <w:pPr>
      <w:tabs>
        <w:tab w:val="center" w:pos="4252"/>
        <w:tab w:val="right" w:pos="8504"/>
      </w:tabs>
      <w:spacing w:after="0" w:line="240" w:lineRule="auto"/>
    </w:pPr>
  </w:style>
  <w:style w:type="character" w:customStyle="1" w:styleId="FooterChar">
    <w:name w:val="Footer Char"/>
    <w:basedOn w:val="DefaultParagraphFont"/>
    <w:link w:val="Footer"/>
    <w:uiPriority w:val="99"/>
    <w:rsid w:val="006216D7"/>
  </w:style>
  <w:style w:type="paragraph" w:styleId="FootnoteText">
    <w:name w:val="footnote text"/>
    <w:basedOn w:val="Normal"/>
    <w:link w:val="FootnoteTextChar"/>
    <w:uiPriority w:val="99"/>
    <w:semiHidden/>
    <w:unhideWhenUsed/>
    <w:rsid w:val="0026323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63237"/>
    <w:rPr>
      <w:sz w:val="20"/>
      <w:szCs w:val="20"/>
    </w:rPr>
  </w:style>
  <w:style w:type="character" w:styleId="FootnoteReference">
    <w:name w:val="footnote reference"/>
    <w:basedOn w:val="DefaultParagraphFont"/>
    <w:uiPriority w:val="99"/>
    <w:semiHidden/>
    <w:unhideWhenUsed/>
    <w:rsid w:val="0026323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4352891">
      <w:bodyDiv w:val="1"/>
      <w:marLeft w:val="0"/>
      <w:marRight w:val="0"/>
      <w:marTop w:val="0"/>
      <w:marBottom w:val="0"/>
      <w:divBdr>
        <w:top w:val="none" w:sz="0" w:space="0" w:color="auto"/>
        <w:left w:val="none" w:sz="0" w:space="0" w:color="auto"/>
        <w:bottom w:val="none" w:sz="0" w:space="0" w:color="auto"/>
        <w:right w:val="none" w:sz="0" w:space="0" w:color="auto"/>
      </w:divBdr>
    </w:div>
    <w:div w:id="196079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666001D-5F13-4B0C-8012-C4E081F462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CD3ED47-2FC6-4271-A90B-896B62CBE022}">
  <ds:schemaRefs>
    <ds:schemaRef ds:uri="http://schemas.microsoft.com/sharepoint/v3/contenttype/forms"/>
  </ds:schemaRefs>
</ds:datastoreItem>
</file>

<file path=customXml/itemProps3.xml><?xml version="1.0" encoding="utf-8"?>
<ds:datastoreItem xmlns:ds="http://schemas.openxmlformats.org/officeDocument/2006/customXml" ds:itemID="{1F54B4E9-91D2-48C6-8A45-4B070C15155E}">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852</Words>
  <Characters>4857</Characters>
  <Application>Microsoft Office Word</Application>
  <DocSecurity>0</DocSecurity>
  <Lines>40</Lines>
  <Paragraphs>11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IUCN</Company>
  <LinksUpToDate>false</LinksUpToDate>
  <CharactersWithSpaces>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Secretariat</cp:lastModifiedBy>
  <cp:revision>3</cp:revision>
  <dcterms:created xsi:type="dcterms:W3CDTF">2025-10-14T18:55:00Z</dcterms:created>
  <dcterms:modified xsi:type="dcterms:W3CDTF">2025-10-15T03:54:00Z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